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  <w:lang w:val="en-US" w:eastAsia="zh-CN" w:bidi="ar-SA"/>
        </w:rPr>
        <w:t xml:space="preserve">附件： 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裕民县山区河道河长责任人名单</w:t>
      </w:r>
    </w:p>
    <w:tbl>
      <w:tblPr>
        <w:tblStyle w:val="3"/>
        <w:tblpPr w:leftFromText="180" w:rightFromText="180" w:vertAnchor="text" w:horzAnchor="page" w:tblpX="996" w:tblpY="171"/>
        <w:tblOverlap w:val="never"/>
        <w:tblW w:w="141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1644"/>
        <w:gridCol w:w="1116"/>
        <w:gridCol w:w="2446"/>
        <w:gridCol w:w="1021"/>
        <w:gridCol w:w="2519"/>
        <w:gridCol w:w="141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3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县级责任人</w:t>
            </w:r>
          </w:p>
        </w:tc>
        <w:tc>
          <w:tcPr>
            <w:tcW w:w="3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乡级责任人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村级责任人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河长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何汉鼎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倪聪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江格斯乡副乡长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郝香利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江格斯乡江格斯村党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伯依布谢河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黄战涛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县委常委、县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政府常务副县长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白新国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阿勒腾也木勒乡党委委员、纪委书记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勃拉尔汗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阿勒腾也木勒乡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布谢村党支部书记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阿勒腾也木勒河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叶尔森</w:t>
            </w:r>
          </w:p>
        </w:tc>
        <w:tc>
          <w:tcPr>
            <w:tcW w:w="2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县委常委、纪委书记、监委主任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叶尔夏提 </w:t>
            </w:r>
          </w:p>
        </w:tc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阿勒腾也木勒乡人大主席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林华桥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阿勒腾也木勒乡阿勒腾也木勒村党支部书记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裕民县山区河道防汛抗洪人民政府行政首长责任人名单</w:t>
      </w:r>
    </w:p>
    <w:tbl>
      <w:tblPr>
        <w:tblStyle w:val="3"/>
        <w:tblpPr w:leftFromText="180" w:rightFromText="180" w:vertAnchor="text" w:horzAnchor="page" w:tblpX="1261" w:tblpY="182"/>
        <w:tblOverlap w:val="never"/>
        <w:tblW w:w="139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1889"/>
        <w:gridCol w:w="1200"/>
        <w:gridCol w:w="3255"/>
        <w:gridCol w:w="1125"/>
        <w:gridCol w:w="4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18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4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县级责任人</w:t>
            </w:r>
          </w:p>
        </w:tc>
        <w:tc>
          <w:tcPr>
            <w:tcW w:w="5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乡级责任人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何汉鼎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县委副书记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倪聪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江格斯乡副乡长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伯依布谢河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黄战涛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县委常委、县政府常务副县长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白新国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阿勒腾也木勒乡党委委员、纪委书记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阿勒腾也木勒河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叶尔森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县委常委、纪委书记、监委主任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叶尔夏提 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阿勒腾也木勒乡人大主席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40" w:lineRule="exact"/>
        <w:ind w:left="0" w:right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裕民县山区河道主管部门责任人名单</w:t>
      </w:r>
    </w:p>
    <w:tbl>
      <w:tblPr>
        <w:tblStyle w:val="3"/>
        <w:tblpPr w:leftFromText="180" w:rightFromText="180" w:vertAnchor="text" w:horzAnchor="page" w:tblpX="3331" w:tblpY="179"/>
        <w:tblOverlap w:val="never"/>
        <w:tblW w:w="10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141"/>
        <w:gridCol w:w="2205"/>
        <w:gridCol w:w="4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408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4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江格斯河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沙拉瓦提</w:t>
            </w:r>
          </w:p>
        </w:tc>
        <w:tc>
          <w:tcPr>
            <w:tcW w:w="40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水利局党组副书记、局长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4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伯依布谢河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4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阿勒腾也木勒河</w:t>
            </w:r>
          </w:p>
        </w:tc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40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i w:val="0"/>
          <w:i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i w:val="0"/>
          <w:i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i w:val="0"/>
          <w:i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Cs/>
          <w:i w:val="0"/>
          <w:i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jc w:val="center"/>
        <w:rPr>
          <w:rFonts w:hint="default"/>
          <w:i w:val="0"/>
          <w:i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i w:val="0"/>
          <w:iCs w:val="0"/>
          <w:kern w:val="2"/>
          <w:sz w:val="44"/>
          <w:szCs w:val="44"/>
          <w:lang w:val="en-US" w:eastAsia="zh-CN" w:bidi="ar-SA"/>
        </w:rPr>
        <w:t>裕民县山区河道村级责任人名单</w:t>
      </w:r>
    </w:p>
    <w:tbl>
      <w:tblPr>
        <w:tblStyle w:val="3"/>
        <w:tblpPr w:leftFromText="180" w:rightFromText="180" w:vertAnchor="text" w:horzAnchor="page" w:tblpX="3331" w:tblpY="179"/>
        <w:tblOverlap w:val="never"/>
        <w:tblW w:w="11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2188"/>
        <w:gridCol w:w="2254"/>
        <w:gridCol w:w="4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行政区划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河流名称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裕民县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江格斯河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郝香利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江格斯乡江格斯村党支部书记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伯依布谢河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勃拉尔汗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阿勒腾也木勒乡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布谢村党支部书记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4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阿勒腾也木勒河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林华桥</w:t>
            </w:r>
          </w:p>
        </w:tc>
        <w:tc>
          <w:tcPr>
            <w:tcW w:w="4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阿勒腾也木勒乡阿勒腾也木勒村党支部书记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3" w:right="873" w:bottom="1803" w:left="87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OTRjMTQzOTVhMDU1MjkwNmM5ZjNlNDZlYzAzOTUifQ=="/>
  </w:docVars>
  <w:rsids>
    <w:rsidRoot w:val="775E645E"/>
    <w:rsid w:val="00185732"/>
    <w:rsid w:val="03921AA6"/>
    <w:rsid w:val="0D726FF8"/>
    <w:rsid w:val="0D9F2522"/>
    <w:rsid w:val="116728F6"/>
    <w:rsid w:val="118A7E1E"/>
    <w:rsid w:val="1764754C"/>
    <w:rsid w:val="1B593939"/>
    <w:rsid w:val="1FC84EF9"/>
    <w:rsid w:val="21E01AB2"/>
    <w:rsid w:val="26673164"/>
    <w:rsid w:val="27F30089"/>
    <w:rsid w:val="303B3ED9"/>
    <w:rsid w:val="30BF761E"/>
    <w:rsid w:val="37C848F4"/>
    <w:rsid w:val="38FC563C"/>
    <w:rsid w:val="43434D96"/>
    <w:rsid w:val="46747E26"/>
    <w:rsid w:val="478F2B31"/>
    <w:rsid w:val="517E7F99"/>
    <w:rsid w:val="52082E8F"/>
    <w:rsid w:val="568C6FFA"/>
    <w:rsid w:val="56EC5E4B"/>
    <w:rsid w:val="58B70F66"/>
    <w:rsid w:val="5F407DA8"/>
    <w:rsid w:val="663314C2"/>
    <w:rsid w:val="6BC229A9"/>
    <w:rsid w:val="6F765872"/>
    <w:rsid w:val="6FBE2804"/>
    <w:rsid w:val="748534C5"/>
    <w:rsid w:val="74BD6654"/>
    <w:rsid w:val="76B34C11"/>
    <w:rsid w:val="775E645E"/>
    <w:rsid w:val="7A8602A2"/>
    <w:rsid w:val="7AB451C1"/>
    <w:rsid w:val="7ABE1DE3"/>
    <w:rsid w:val="7C06372B"/>
    <w:rsid w:val="7C6C718E"/>
    <w:rsid w:val="7DC6229E"/>
    <w:rsid w:val="7E9C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tmlAddress"/>
    <w:basedOn w:val="1"/>
    <w:autoRedefine/>
    <w:qFormat/>
    <w:uiPriority w:val="0"/>
    <w:pPr>
      <w:jc w:val="both"/>
      <w:textAlignment w:val="baseline"/>
    </w:pPr>
    <w:rPr>
      <w:rFonts w:ascii="Calibri" w:hAnsi="Calibri"/>
      <w:i/>
      <w:iCs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2021-10-15T05:01:00Z</dcterms:created>
  <dc:creator>杨立</dc:creator>
  <cp:lastModifiedBy>sinner</cp:lastModifiedBy>
  <dcterms:modified xsi:type="dcterms:W3CDTF">2024-04-30T05:13:07Z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B3861452F50C424792C37F13F8DBFC2C</vt:lpwstr>
  </property>
</Properties>
</file>