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DE4CE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附件1：</w:t>
      </w:r>
    </w:p>
    <w:p w14:paraId="5BB820A9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60" w:beforeAutospacing="0" w:after="240" w:afterAutospacing="0" w:line="500" w:lineRule="atLeast"/>
        <w:ind w:left="0" w:right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​</w:t>
      </w:r>
      <w:r>
        <w:rPr>
          <w:rFonts w:hint="eastAsia" w:cs="宋体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中共裕民县委员会社会工作部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机构职能</w:t>
      </w:r>
    </w:p>
    <w:p w14:paraId="4DC31C3E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480" w:lineRule="atLeast"/>
        <w:ind w:left="0" w:right="0" w:firstLine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　　单位全称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中共裕民县委员会社会工作部</w:t>
      </w:r>
    </w:p>
    <w:p w14:paraId="78353B70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480" w:lineRule="atLeast"/>
        <w:ind w:left="0" w:right="0" w:firstLine="0" w:firstLineChars="0"/>
        <w:jc w:val="left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　　办公地址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裕民县巴尔鲁克西路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23号</w:t>
      </w:r>
    </w:p>
    <w:p w14:paraId="3F884CA8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480" w:lineRule="atLeast"/>
        <w:ind w:left="0" w:right="0" w:firstLine="0" w:firstLineChars="0"/>
        <w:jc w:val="left"/>
        <w:textAlignment w:val="auto"/>
        <w:rPr>
          <w:rFonts w:hint="default" w:ascii="宋体" w:hAnsi="宋体" w:eastAsia="宋体" w:cs="宋体"/>
          <w:sz w:val="28"/>
          <w:szCs w:val="28"/>
          <w:highlight w:val="yellow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　　办公电话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highlight w:val="none"/>
          <w:shd w:val="clear" w:fill="FFFFFF"/>
          <w:lang w:val="en-US" w:eastAsia="zh-CN"/>
        </w:rPr>
        <w:t>0901-6596650</w:t>
      </w:r>
    </w:p>
    <w:p w14:paraId="13574E58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480" w:lineRule="atLeast"/>
        <w:ind w:left="0" w:right="0" w:firstLine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 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办公时间：上午：10:00-14:00，下午：16:00-20:00；（法定节假日除外）</w:t>
      </w:r>
    </w:p>
    <w:p w14:paraId="29EC0E33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480" w:lineRule="atLeast"/>
        <w:ind w:left="0" w:right="0"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　　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主要职责是：</w:t>
      </w:r>
    </w:p>
    <w:p w14:paraId="6B0BEB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　</w:t>
      </w:r>
      <w:r>
        <w:rPr>
          <w:rFonts w:hint="eastAsia" w:ascii="宋体" w:hAnsi="宋体" w:eastAsia="宋体" w:cs="宋体"/>
          <w:sz w:val="28"/>
          <w:szCs w:val="28"/>
        </w:rPr>
        <w:t>（一）研究相关理论、政策和规划，组织实施上级拟定的相关党内法规、地方性法规规章及规范性文件，深入调查研究，及时向县委报告工作情况并提出建议。</w:t>
      </w:r>
    </w:p>
    <w:p w14:paraId="434906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（二）接收和处理群众利益协调、诉求表达、矛盾调处、权益保障等人民信访工作。协调解决人民群众急难愁盼的重大问题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sz w:val="28"/>
          <w:szCs w:val="28"/>
        </w:rPr>
        <w:t>承担人民建议征集工作，负责征集、办理公民、法人和其他组织提出的意见建议，向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县委、县政府</w:t>
      </w:r>
      <w:r>
        <w:rPr>
          <w:rFonts w:hint="eastAsia" w:ascii="宋体" w:hAnsi="宋体" w:eastAsia="宋体" w:cs="宋体"/>
          <w:sz w:val="28"/>
          <w:szCs w:val="28"/>
        </w:rPr>
        <w:t>及时反映公民、法人和其他组织对党和国家、自治区、地区、县各项事业发展提出的重要意见建议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 w14:paraId="6401DC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（三）统筹推进党建引领基层治理和基层政权建设，协调推进城乡社区治理体系和治理能力建设，推进基层民主政治建设，指导监督基层群众自治制度的有效实施，健全基层群众自治机制。</w:t>
      </w:r>
    </w:p>
    <w:p w14:paraId="108CEA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（四）承担指导全县社会组织党建工作，统一领导全县性行业协会商会党的工作，协调推动行业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协会</w:t>
      </w:r>
      <w:r>
        <w:rPr>
          <w:rFonts w:hint="eastAsia" w:ascii="宋体" w:hAnsi="宋体" w:eastAsia="宋体" w:cs="宋体"/>
          <w:sz w:val="28"/>
          <w:szCs w:val="28"/>
        </w:rPr>
        <w:t>商会深化改革和转型发展。</w:t>
      </w:r>
    </w:p>
    <w:p w14:paraId="1FE6BB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五）指导全县混合所有制企业、非公有制企业和新经济组织、新社会组织、新就业群体党建工作，指导协调相关企业单位、社会组织、就业群体中党员的教育、管理、监督和服务工作，健全完善相关领域群众利益协调机制，并抓好督促落实。</w:t>
      </w:r>
    </w:p>
    <w:p w14:paraId="010048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（六）负责全县志愿服务工作的统筹规划、协调指导、督促检查。指导推动社会工作人才队伍和志愿者队伍建设。</w:t>
      </w:r>
    </w:p>
    <w:p w14:paraId="605DEC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（七）完成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县委、县政府</w:t>
      </w:r>
      <w:r>
        <w:rPr>
          <w:rFonts w:hint="eastAsia" w:ascii="宋体" w:hAnsi="宋体" w:eastAsia="宋体" w:cs="宋体"/>
          <w:sz w:val="28"/>
          <w:szCs w:val="28"/>
        </w:rPr>
        <w:t>交办的其他任务。</w:t>
      </w:r>
    </w:p>
    <w:p w14:paraId="4547C259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480" w:lineRule="atLeast"/>
        <w:ind w:left="0" w:right="0" w:firstLine="562" w:firstLineChars="200"/>
        <w:jc w:val="left"/>
        <w:textAlignment w:val="auto"/>
        <w:rPr>
          <w:rStyle w:val="6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与其他部门的职责分工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：</w:t>
      </w:r>
    </w:p>
    <w:p w14:paraId="25C6E6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（一）</w:t>
      </w:r>
      <w:r>
        <w:rPr>
          <w:rFonts w:hint="eastAsia" w:ascii="宋体" w:hAnsi="宋体" w:eastAsia="宋体" w:cs="宋体"/>
          <w:sz w:val="28"/>
          <w:szCs w:val="28"/>
        </w:rPr>
        <w:t>县委组织部“两新”工委职责划入县委社会工作部后，基层党建工作由县委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组织部</w:t>
      </w:r>
      <w:r>
        <w:rPr>
          <w:rFonts w:hint="eastAsia" w:ascii="宋体" w:hAnsi="宋体" w:eastAsia="宋体" w:cs="宋体"/>
          <w:sz w:val="28"/>
          <w:szCs w:val="28"/>
        </w:rPr>
        <w:t>牵头抓总，“两企三新”党建工作由县委社会工作部归口指导、推动落实，构建地方党委统一领导、组织部门统筹协调、社会工作部门指导推动、行业部门各负其责、相关单位协同配合、乡镇村（社区）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属</w:t>
      </w:r>
      <w:r>
        <w:rPr>
          <w:rFonts w:hint="eastAsia" w:ascii="宋体" w:hAnsi="宋体" w:eastAsia="宋体" w:cs="宋体"/>
          <w:sz w:val="28"/>
          <w:szCs w:val="28"/>
        </w:rPr>
        <w:t>地管理的工作格局。</w:t>
      </w:r>
    </w:p>
    <w:p w14:paraId="03111D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（二）县民政局有关基层治理、基层政权建设等职责划入县委社会工作部后，涉及村民委员会、居民委员会工作中需以政府名义出面的，县民政局仍要协助做好工作。</w:t>
      </w:r>
    </w:p>
    <w:p w14:paraId="47A24E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560" w:firstLineChars="200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146AC1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sz w:val="28"/>
          <w:szCs w:val="28"/>
        </w:rPr>
        <w:t>（三）县委宣传部</w:t>
      </w:r>
      <w:bookmarkStart w:id="0" w:name="_GoBack"/>
      <w:r>
        <w:rPr>
          <w:rFonts w:hint="eastAsia" w:ascii="宋体" w:hAnsi="宋体" w:eastAsia="宋体" w:cs="宋体"/>
          <w:sz w:val="28"/>
          <w:szCs w:val="28"/>
          <w:lang w:eastAsia="zh-CN"/>
        </w:rPr>
        <w:t>、县</w:t>
      </w:r>
      <w:bookmarkEnd w:id="0"/>
      <w:r>
        <w:rPr>
          <w:rFonts w:hint="eastAsia" w:ascii="宋体" w:hAnsi="宋体" w:eastAsia="宋体" w:cs="宋体"/>
          <w:sz w:val="28"/>
          <w:szCs w:val="28"/>
        </w:rPr>
        <w:t>政法委和县农业农村局等部门，要与县委社会工作部密切配合，形成基层治理合力。</w:t>
      </w:r>
    </w:p>
    <w:p w14:paraId="7689E1DA">
      <w:pPr>
        <w:rPr>
          <w:rFonts w:hint="eastAsia" w:ascii="宋体" w:hAnsi="宋体" w:eastAsia="宋体" w:cs="宋体"/>
          <w:b/>
          <w:bCs/>
          <w:i w:val="0"/>
          <w:iCs w:val="0"/>
          <w:caps w:val="0"/>
          <w:color w:val="146AC1"/>
          <w:spacing w:val="0"/>
          <w:sz w:val="28"/>
          <w:szCs w:val="28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JkZGRiY2IyNzdhN2Q0ODcxOTAzNzhiNjZlNjFjNGQifQ=="/>
  </w:docVars>
  <w:rsids>
    <w:rsidRoot w:val="2EF95696"/>
    <w:rsid w:val="2EF95696"/>
    <w:rsid w:val="31183445"/>
    <w:rsid w:val="3C431C11"/>
    <w:rsid w:val="4CFC57B9"/>
    <w:rsid w:val="5C7D74C4"/>
    <w:rsid w:val="695F1DA0"/>
    <w:rsid w:val="6BBB0F56"/>
    <w:rsid w:val="7DF307C2"/>
    <w:rsid w:val="7F3FC8D5"/>
    <w:rsid w:val="7FF4B4E3"/>
    <w:rsid w:val="C3BEC450"/>
    <w:rsid w:val="F7FA2D9D"/>
    <w:rsid w:val="FBF99434"/>
    <w:rsid w:val="FD705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882</Words>
  <Characters>914</Characters>
  <Lines>0</Lines>
  <Paragraphs>0</Paragraphs>
  <TotalTime>11</TotalTime>
  <ScaleCrop>false</ScaleCrop>
  <LinksUpToDate>false</LinksUpToDate>
  <CharactersWithSpaces>929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2024-11-07T12:47:00Z</dcterms:created>
  <dc:creator>sinner</dc:creator>
  <cp:lastModifiedBy>sinner</cp:lastModifiedBy>
  <cp:lastPrinted>2024-11-06T21:44:00Z</cp:lastPrinted>
  <dcterms:modified xsi:type="dcterms:W3CDTF">2024-11-13T11:28:33Z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56752881C239443EB24A32B4627D8F1E_11</vt:lpwstr>
  </property>
</Properties>
</file>