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B98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附件2</w:t>
      </w:r>
    </w:p>
    <w:p w14:paraId="0B2071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设置养老机构备案回执</w:t>
      </w:r>
    </w:p>
    <w:p w14:paraId="42B86E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 编号：</w:t>
      </w:r>
    </w:p>
    <w:p w14:paraId="3EA556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年 月 日报我局的《设置养老机构备案书》收到并已备案。</w:t>
      </w:r>
    </w:p>
    <w:p w14:paraId="594019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备案项目如下：</w:t>
      </w:r>
    </w:p>
    <w:p w14:paraId="34B930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名称：</w:t>
      </w:r>
    </w:p>
    <w:p w14:paraId="5DAE23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地址：</w:t>
      </w:r>
    </w:p>
    <w:p w14:paraId="2C20F2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民政局（章）</w:t>
      </w:r>
    </w:p>
    <w:p w14:paraId="7704A8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年 月 日</w:t>
      </w:r>
    </w:p>
    <w:p w14:paraId="71AF66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7D5FDD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789500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68664A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37C716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137DBF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0F7840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54BC4C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420"/>
        <w:textAlignment w:val="auto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52F16CC6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D3EF0"/>
    <w:rsid w:val="61104FC9"/>
    <w:rsid w:val="6C07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1724</Words>
  <Characters>1780</Characters>
  <Lines>0</Lines>
  <Paragraphs>0</Paragraphs>
  <TotalTime>19</TotalTime>
  <ScaleCrop>false</ScaleCrop>
  <LinksUpToDate>false</LinksUpToDate>
  <CharactersWithSpaces>1800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2025-05-22T09:35:00Z</dcterms:created>
  <dc:creator>Taiiiiiiiiii呀</dc:creator>
  <cp:lastModifiedBy>sinner</cp:lastModifiedBy>
  <dcterms:modified xsi:type="dcterms:W3CDTF">2025-05-22T12:03:15Z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eyJoZGlkIjoiMDYzYjE5MGYzMzVkMDdiNTQ3M2EwODA5NDg5Mjc5MjEiLCJ1c2VySWQiOiI2NTY2MzQ2MDAifQ==</vt:lpwstr>
  </property>
  <property fmtid="{D5CDD505-2E9C-101B-9397-08002B2CF9AE}" pid="4" name="ICV">
    <vt:lpwstr>7C1206DBEBD74639A0E49D477D221F3B_13</vt:lpwstr>
  </property>
</Properties>
</file>