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裕民县拟新增定点零售药店名单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264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裕民县众康大药房</w:t>
            </w:r>
          </w:p>
        </w:tc>
        <w:tc>
          <w:tcPr>
            <w:tcW w:w="4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塔城地区裕民县塔斯特路以南、郁金香路以西中央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公园商住综合体2号商铺1层111、112号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E746F"/>
    <w:rsid w:val="3DD2332E"/>
    <w:rsid w:val="65C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2025-07-21T11:01:55Z</dcterms:created>
  <dc:creator>卡布力哈孜</dc:creator>
  <cp:lastModifiedBy>卡布力哈孜</cp:lastModifiedBy>
  <cp:lastPrinted>2025-07-21T11:03:31Z</cp:lastPrinted>
  <dcterms:modified xsi:type="dcterms:W3CDTF">2025-07-21T11:18:40Z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0BE24A4ED1F3412881C5DCB30A138FF3</vt:lpwstr>
  </property>
</Properties>
</file>