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3C4C"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6549D707">
      <w:pPr>
        <w:jc w:val="center"/>
        <w:rPr>
          <w:rFonts w:hint="eastAsia" w:ascii="黑体" w:hAnsi="黑体" w:eastAsia="黑体"/>
          <w:sz w:val="44"/>
        </w:rPr>
      </w:pPr>
    </w:p>
    <w:p w14:paraId="41472FE7">
      <w:pPr>
        <w:jc w:val="center"/>
        <w:rPr>
          <w:rFonts w:hint="eastAsia" w:ascii="黑体" w:hAnsi="黑体" w:eastAsia="黑体"/>
          <w:sz w:val="44"/>
        </w:rPr>
      </w:pPr>
    </w:p>
    <w:p w14:paraId="30E002D7">
      <w:pPr>
        <w:jc w:val="center"/>
        <w:rPr>
          <w:rFonts w:hint="eastAsia" w:ascii="黑体" w:hAnsi="黑体" w:eastAsia="黑体"/>
          <w:sz w:val="44"/>
          <w:lang w:val="en-US" w:eastAsia="zh-CN"/>
        </w:rPr>
      </w:pPr>
      <w:r>
        <w:rPr>
          <w:rFonts w:hint="eastAsia" w:ascii="黑体" w:hAnsi="黑体" w:eastAsia="黑体"/>
          <w:sz w:val="44"/>
          <w:lang w:val="en-US" w:eastAsia="zh-CN"/>
        </w:rPr>
        <w:t>裕民县残联政府购买残疾人</w:t>
      </w:r>
    </w:p>
    <w:p w14:paraId="0C4506F5">
      <w:pPr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sz w:val="44"/>
          <w:lang w:val="en-US" w:eastAsia="zh-CN"/>
        </w:rPr>
        <w:t>XX服务项目</w:t>
      </w:r>
      <w:r>
        <w:rPr>
          <w:rFonts w:hint="eastAsia" w:ascii="黑体" w:hAnsi="黑体" w:eastAsia="黑体"/>
          <w:sz w:val="44"/>
        </w:rPr>
        <w:t>申报书</w:t>
      </w:r>
    </w:p>
    <w:p w14:paraId="5FF57A9A">
      <w:pPr>
        <w:ind w:firstLine="600" w:firstLineChars="200"/>
        <w:rPr>
          <w:rFonts w:hint="eastAsia"/>
          <w:sz w:val="30"/>
        </w:rPr>
      </w:pPr>
    </w:p>
    <w:p w14:paraId="32F8F246">
      <w:pPr>
        <w:ind w:firstLine="600" w:firstLineChars="200"/>
        <w:rPr>
          <w:rFonts w:hint="eastAsia"/>
          <w:sz w:val="30"/>
        </w:rPr>
      </w:pPr>
    </w:p>
    <w:p w14:paraId="3CEB810E">
      <w:pPr>
        <w:ind w:firstLine="1500" w:firstLineChars="500"/>
        <w:rPr>
          <w:rFonts w:hint="default"/>
          <w:sz w:val="30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                </w:t>
      </w:r>
      <w:r>
        <w:rPr>
          <w:rFonts w:hint="eastAsia"/>
          <w:sz w:val="30"/>
        </w:rPr>
        <w:t xml:space="preserve"> </w:t>
      </w:r>
    </w:p>
    <w:p w14:paraId="69D37F50">
      <w:pPr>
        <w:tabs>
          <w:tab w:val="left" w:pos="1843"/>
        </w:tabs>
        <w:rPr>
          <w:rFonts w:hint="default"/>
          <w:sz w:val="30"/>
        </w:rPr>
      </w:pPr>
    </w:p>
    <w:p w14:paraId="25010687">
      <w:pPr>
        <w:ind w:firstLine="1650" w:firstLineChars="550"/>
        <w:rPr>
          <w:rFonts w:hint="default"/>
          <w:sz w:val="30"/>
        </w:rPr>
      </w:pPr>
      <w:r>
        <w:rPr>
          <w:rFonts w:hint="eastAsia"/>
          <w:sz w:val="30"/>
        </w:rPr>
        <w:t>申报单位（盖章）：</w:t>
      </w:r>
      <w:r>
        <w:rPr>
          <w:rFonts w:hint="eastAsia"/>
          <w:sz w:val="30"/>
          <w:u w:val="single"/>
        </w:rPr>
        <w:t xml:space="preserve">                 </w:t>
      </w:r>
      <w:r>
        <w:rPr>
          <w:rFonts w:hint="eastAsia"/>
          <w:sz w:val="30"/>
        </w:rPr>
        <w:t xml:space="preserve"> </w:t>
      </w:r>
    </w:p>
    <w:p w14:paraId="30A4C944">
      <w:pPr>
        <w:ind w:firstLine="600" w:firstLineChars="200"/>
        <w:rPr>
          <w:rFonts w:hint="default"/>
          <w:sz w:val="30"/>
        </w:rPr>
      </w:pPr>
    </w:p>
    <w:p w14:paraId="051231B3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法定代表人签字：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 w14:paraId="6C816371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</w:p>
    <w:p w14:paraId="474D2C50">
      <w:pPr>
        <w:tabs>
          <w:tab w:val="left" w:pos="1701"/>
          <w:tab w:val="left" w:pos="7513"/>
        </w:tabs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项目负责人签字：</w:t>
      </w:r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sz w:val="30"/>
        </w:rPr>
        <w:t xml:space="preserve"> </w:t>
      </w:r>
    </w:p>
    <w:p w14:paraId="367FB986">
      <w:pPr>
        <w:ind w:firstLine="600" w:firstLineChars="200"/>
        <w:rPr>
          <w:rFonts w:hint="default"/>
          <w:sz w:val="30"/>
        </w:rPr>
      </w:pPr>
    </w:p>
    <w:p w14:paraId="1368804B">
      <w:pPr>
        <w:ind w:firstLine="600" w:firstLineChars="200"/>
        <w:rPr>
          <w:rFonts w:hint="default"/>
          <w:sz w:val="30"/>
        </w:rPr>
      </w:pPr>
      <w:r>
        <w:rPr>
          <w:rFonts w:hint="eastAsia"/>
          <w:sz w:val="30"/>
        </w:rPr>
        <w:t xml:space="preserve">       填表日期：</w:t>
      </w:r>
      <w:r>
        <w:rPr>
          <w:rFonts w:hint="eastAsia"/>
          <w:sz w:val="30"/>
          <w:u w:val="single"/>
        </w:rPr>
        <w:t xml:space="preserve">                             </w:t>
      </w:r>
    </w:p>
    <w:p w14:paraId="7BF30842">
      <w:pPr>
        <w:rPr>
          <w:rFonts w:hint="default"/>
          <w:sz w:val="32"/>
        </w:rPr>
      </w:pPr>
    </w:p>
    <w:p w14:paraId="41E1EFEA">
      <w:pPr>
        <w:rPr>
          <w:rFonts w:hint="eastAsia"/>
          <w:sz w:val="28"/>
          <w:lang w:eastAsia="zh-CN"/>
        </w:rPr>
      </w:pPr>
    </w:p>
    <w:p w14:paraId="088B6BA5">
      <w:pPr>
        <w:jc w:val="center"/>
        <w:rPr>
          <w:rFonts w:hint="eastAsia"/>
          <w:sz w:val="28"/>
          <w:lang w:eastAsia="zh-CN"/>
        </w:rPr>
      </w:pPr>
    </w:p>
    <w:p w14:paraId="5B990AF8">
      <w:pPr>
        <w:jc w:val="center"/>
        <w:rPr>
          <w:rFonts w:hint="eastAsia"/>
          <w:sz w:val="28"/>
          <w:lang w:eastAsia="zh-CN"/>
        </w:rPr>
      </w:pPr>
    </w:p>
    <w:p w14:paraId="24283C34">
      <w:pPr>
        <w:jc w:val="center"/>
        <w:rPr>
          <w:rFonts w:hint="default"/>
          <w:sz w:val="28"/>
        </w:rPr>
      </w:pPr>
      <w:r>
        <w:rPr>
          <w:rFonts w:hint="eastAsia"/>
          <w:sz w:val="28"/>
          <w:lang w:eastAsia="zh-CN"/>
        </w:rPr>
        <w:t>裕民县</w:t>
      </w:r>
      <w:r>
        <w:rPr>
          <w:rFonts w:hint="eastAsia"/>
          <w:sz w:val="28"/>
        </w:rPr>
        <w:t>残疾人联合会制</w:t>
      </w:r>
    </w:p>
    <w:p w14:paraId="5C818614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月</w:t>
      </w:r>
    </w:p>
    <w:p w14:paraId="02E6D6BA">
      <w:pPr>
        <w:spacing w:line="240" w:lineRule="atLeast"/>
        <w:jc w:val="center"/>
        <w:rPr>
          <w:rFonts w:hint="eastAsia" w:ascii="宋体" w:hAnsi="宋体"/>
          <w:b/>
          <w:sz w:val="36"/>
        </w:rPr>
      </w:pPr>
    </w:p>
    <w:p w14:paraId="72DEBE45">
      <w:pPr>
        <w:spacing w:line="240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 报 说 明</w:t>
      </w:r>
    </w:p>
    <w:p w14:paraId="10678F48">
      <w:pPr>
        <w:spacing w:line="560" w:lineRule="exact"/>
        <w:jc w:val="center"/>
        <w:rPr>
          <w:rFonts w:hint="eastAsia" w:ascii="宋体" w:hAnsi="宋体"/>
          <w:b/>
          <w:sz w:val="28"/>
        </w:rPr>
      </w:pPr>
    </w:p>
    <w:p w14:paraId="0DBB7AEB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项目名称必须与公告中所购买的服务项目名称一致，为保证统一规范，请勿对申报书格式进行修改，填写内容请勿超过要求字数。</w:t>
      </w:r>
    </w:p>
    <w:p w14:paraId="6C1C3C7E"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7BC19F14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三、资金预算应按提供服务内容、场次、受益对象的数量及费用标准编制，国家</w:t>
      </w:r>
      <w:r>
        <w:rPr>
          <w:rFonts w:hint="eastAsia" w:ascii="宋体" w:hAnsi="宋体"/>
          <w:sz w:val="28"/>
          <w:lang w:eastAsia="zh-CN"/>
        </w:rPr>
        <w:t>有关规定</w:t>
      </w:r>
      <w:r>
        <w:rPr>
          <w:rFonts w:hint="eastAsia" w:ascii="宋体" w:hAnsi="宋体"/>
          <w:sz w:val="28"/>
        </w:rPr>
        <w:t>的，按相关规定执行；国家无相关规定的，费用标准应符合项目实际情况编制；资金支出应与为受益对象提供服务相关。</w:t>
      </w:r>
    </w:p>
    <w:p w14:paraId="25AD3A40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</w:p>
    <w:p w14:paraId="7F2528F0">
      <w:pPr>
        <w:spacing w:line="560" w:lineRule="exact"/>
        <w:ind w:firstLine="560" w:firstLineChars="200"/>
        <w:rPr>
          <w:rFonts w:hint="eastAsia" w:ascii="宋体" w:hAnsi="宋体"/>
          <w:sz w:val="28"/>
        </w:rPr>
      </w:pPr>
    </w:p>
    <w:p w14:paraId="347A4442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1509A0AE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C019FD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8BDA2B5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57CEE45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58A54FB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36722607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643A56C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2AE46AE7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6945C25C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购买服务项目申报表</w:t>
      </w:r>
    </w:p>
    <w:tbl>
      <w:tblPr>
        <w:tblStyle w:val="2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055"/>
        <w:gridCol w:w="1335"/>
        <w:gridCol w:w="1545"/>
        <w:gridCol w:w="1350"/>
        <w:gridCol w:w="1198"/>
      </w:tblGrid>
      <w:tr w14:paraId="7CCA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839B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申报单位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B50D8">
            <w:pPr>
              <w:ind w:firstLine="240" w:firstLineChars="1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A40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0751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登记证号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FD0D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742A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成立时间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E79EE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9D53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法定代表人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51941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95A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234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通讯地址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E6861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1D9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895E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上年度年检结论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FD8C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286C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A3D8179">
            <w:pPr>
              <w:ind w:firstLine="20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评估等级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C22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 ）年（ ）A</w:t>
            </w:r>
          </w:p>
        </w:tc>
      </w:tr>
      <w:tr w14:paraId="3956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4578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开户户名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9BBB3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A0803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开户行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1F162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099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E69E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开户账号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245A0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6113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专职人员数量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1057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665F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</w:tc>
      </w:tr>
      <w:tr w14:paraId="2449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34CC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BE5C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8465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办公电话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D9B4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2D5C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</w:tr>
      <w:tr w14:paraId="12EF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6D17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项目负责人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A2FE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E929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7E89E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A793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ABC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F6C6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项目联系人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BD8F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4A70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89D6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16E4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973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F579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资金预算支出方案</w:t>
            </w:r>
          </w:p>
        </w:tc>
      </w:tr>
      <w:tr w14:paraId="1DC4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6BA8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支出项目名称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1841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金额（单位：元）</w:t>
            </w:r>
          </w:p>
        </w:tc>
      </w:tr>
      <w:tr w14:paraId="45FF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94CC9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1.工本费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9A58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70A6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273CA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基本康复服务费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详情见康复服务包）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7ACA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51B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B739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1FAB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6EA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B8B7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CDB1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665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7876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647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EA7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CBFD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2D9F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ECD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07D2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E1E7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C3F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44F3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合  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AF01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047FC10F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tbl>
      <w:tblPr>
        <w:tblStyle w:val="2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000C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63BDFE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一、申报单位基本情况</w:t>
            </w:r>
          </w:p>
        </w:tc>
      </w:tr>
      <w:tr w14:paraId="677E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2679A7"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（单位宗旨、业务范围、历史、活动品牌、荣誉声誉）</w:t>
            </w:r>
          </w:p>
          <w:p w14:paraId="4386D928">
            <w:pP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</w:p>
          <w:p w14:paraId="329465E7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</w:p>
        </w:tc>
      </w:tr>
      <w:tr w14:paraId="194B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33DF40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二、项目实施方案（另附页）</w:t>
            </w:r>
          </w:p>
        </w:tc>
      </w:tr>
      <w:tr w14:paraId="69F8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6A7682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需求分析：包括对服务人群的现状分析，以及对项目的初步设想。</w:t>
            </w:r>
          </w:p>
          <w:p w14:paraId="4F94383D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现有资源：包括对资金、物资、团队特长和外部支持等。</w:t>
            </w:r>
          </w:p>
          <w:p w14:paraId="7389339B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社会效益：包括项目的社会效益分析和项目风险分析等。</w:t>
            </w:r>
          </w:p>
          <w:p w14:paraId="1F20201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（四）执行计划：包括项目计划、活动计划、实施标准、预算明细及保障措施等。</w:t>
            </w:r>
          </w:p>
        </w:tc>
      </w:tr>
      <w:tr w14:paraId="4C3C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AF8E19">
            <w:pPr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三、工作团队介绍</w:t>
            </w:r>
          </w:p>
        </w:tc>
      </w:tr>
      <w:tr w14:paraId="045C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8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FD9049">
            <w:pPr>
              <w:widowControl w:val="0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</w:p>
        </w:tc>
      </w:tr>
    </w:tbl>
    <w:p w14:paraId="0712EAFF">
      <w:pPr>
        <w:rPr>
          <w:rFonts w:hint="eastAsia" w:ascii="黑体" w:hAnsi="黑体" w:eastAsia="黑体"/>
          <w:sz w:val="30"/>
        </w:rPr>
      </w:pPr>
    </w:p>
    <w:p w14:paraId="49D09501">
      <w:pPr>
        <w:jc w:val="center"/>
        <w:rPr>
          <w:rFonts w:hint="eastAsia" w:ascii="方正小标宋简体" w:hAnsi="方正小标宋简体" w:eastAsia="方正小标宋简体"/>
          <w:sz w:val="36"/>
          <w:lang w:val="en-US" w:eastAsia="zh-CN"/>
        </w:rPr>
      </w:pPr>
    </w:p>
    <w:p w14:paraId="3E1BD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16437"/>
    <w:multiLevelType w:val="multilevel"/>
    <w:tmpl w:val="4E816437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">
    <w:nsid w:val="55D2E2AA"/>
    <w:multiLevelType w:val="multilevel"/>
    <w:tmpl w:val="55D2E2AA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18EE"/>
    <w:rsid w:val="0BD618EE"/>
    <w:rsid w:val="1B430B6D"/>
    <w:rsid w:val="1ED857F6"/>
    <w:rsid w:val="3DB6709C"/>
    <w:rsid w:val="422F2A40"/>
    <w:rsid w:val="6C44161C"/>
    <w:rsid w:val="6FAC19B2"/>
    <w:rsid w:val="73E276E6"/>
    <w:rsid w:val="7A41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bc9f1d19-5cf3-468f-af39-251f19918904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359273CA</paraID>
      <start>11</start>
      <end>12</end>
      <status>modified</status>
      <modifiedWord>（</modifiedWord>
      <trackRevisions>false</trackRevisions>
    </reviewItem>
    <reviewItem>
      <errorID>6940d632-3adf-4b74-9599-6ecbab8e05f2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359273CA</paraID>
      <start>20</start>
      <end>21</end>
      <status>modified</status>
      <modifiedWord>）</modifiedWord>
      <trackRevisions>false</trackRevisions>
    </reviewItem>
    <reviewItem>
      <errorID>a42d356d-17db-4ad2-a36a-d62158b4b5aa</errorID>
      <errorWord>包括对</errorWord>
      <group>L1_Word</group>
      <groupName>字词问题</groupName>
      <ability>L2_Typo</ability>
      <abilityName>字词错误</abilityName>
      <candidateList>
        <item>包括</item>
      </candidateList>
      <explain/>
      <paraID>4F94383D</paraID>
      <start>5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2a3894-7f38-4ca5-a47f-95407e422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618</Words>
  <Characters>624</Characters>
  <Lines>0</Lines>
  <Paragraphs>0</Paragraphs>
  <TotalTime>1</TotalTime>
  <ScaleCrop>false</ScaleCrop>
  <LinksUpToDate>false</LinksUpToDate>
  <CharactersWithSpaces>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2026-02-26T11:39:00Z</dcterms:created>
  <dc:creator>Administrator</dc:creator>
  <cp:lastModifiedBy>sinner</cp:lastModifiedBy>
  <dcterms:modified xsi:type="dcterms:W3CDTF">2026-05-26T08:41:08Z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01CA401BDED248C9A4140EA644111FF0_12</vt:lpwstr>
  </property>
</Properties>
</file>