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890E60">
      <w:pPr>
        <w:rPr>
          <w:rFonts w:hint="eastAsia" w:ascii="黑体" w:hAnsi="黑体" w:eastAsia="黑体"/>
          <w:sz w:val="32"/>
          <w:lang w:eastAsia="zh-CN"/>
        </w:rPr>
      </w:pPr>
      <w:r>
        <w:rPr>
          <w:rFonts w:hint="eastAsia" w:ascii="黑体" w:hAnsi="黑体" w:eastAsia="黑体"/>
          <w:sz w:val="32"/>
        </w:rPr>
        <w:t>附件</w:t>
      </w:r>
      <w:r>
        <w:rPr>
          <w:rFonts w:hint="eastAsia" w:ascii="黑体" w:hAnsi="黑体" w:eastAsia="黑体"/>
          <w:sz w:val="32"/>
          <w:lang w:val="en-US" w:eastAsia="zh-CN"/>
        </w:rPr>
        <w:t>2</w:t>
      </w:r>
    </w:p>
    <w:p w14:paraId="72AEE637">
      <w:pPr>
        <w:jc w:val="center"/>
        <w:rPr>
          <w:rFonts w:hint="eastAsia" w:ascii="黑体" w:hAnsi="黑体" w:eastAsia="黑体"/>
          <w:sz w:val="44"/>
        </w:rPr>
      </w:pPr>
    </w:p>
    <w:p w14:paraId="77082989">
      <w:pPr>
        <w:jc w:val="center"/>
        <w:rPr>
          <w:rFonts w:hint="eastAsia" w:ascii="黑体" w:hAnsi="黑体" w:eastAsia="黑体"/>
          <w:sz w:val="44"/>
        </w:rPr>
      </w:pPr>
    </w:p>
    <w:p w14:paraId="48C3670B">
      <w:pPr>
        <w:jc w:val="center"/>
        <w:rPr>
          <w:rFonts w:hint="eastAsia" w:ascii="黑体" w:hAnsi="黑体" w:eastAsia="黑体"/>
          <w:sz w:val="44"/>
          <w:lang w:val="en-US" w:eastAsia="zh-CN"/>
        </w:rPr>
      </w:pPr>
      <w:r>
        <w:rPr>
          <w:rFonts w:hint="eastAsia" w:ascii="黑体" w:hAnsi="黑体" w:eastAsia="黑体"/>
          <w:sz w:val="44"/>
          <w:lang w:val="en-US" w:eastAsia="zh-CN"/>
        </w:rPr>
        <w:t>裕民县残联政府购买残疾人</w:t>
      </w:r>
    </w:p>
    <w:p w14:paraId="746F1717">
      <w:pPr>
        <w:jc w:val="center"/>
        <w:rPr>
          <w:rFonts w:hint="eastAsia" w:ascii="黑体" w:hAnsi="黑体" w:eastAsia="黑体"/>
          <w:b/>
          <w:sz w:val="44"/>
        </w:rPr>
      </w:pPr>
      <w:r>
        <w:rPr>
          <w:rFonts w:hint="eastAsia" w:ascii="黑体" w:hAnsi="黑体" w:eastAsia="黑体"/>
          <w:sz w:val="44"/>
          <w:lang w:val="en-US" w:eastAsia="zh-CN"/>
        </w:rPr>
        <w:t>XX服务项目</w:t>
      </w:r>
      <w:r>
        <w:rPr>
          <w:rFonts w:hint="eastAsia" w:ascii="黑体" w:hAnsi="黑体" w:eastAsia="黑体"/>
          <w:sz w:val="44"/>
        </w:rPr>
        <w:t>申报书</w:t>
      </w:r>
    </w:p>
    <w:p w14:paraId="6FF7C800">
      <w:pPr>
        <w:ind w:firstLine="600" w:firstLineChars="200"/>
        <w:rPr>
          <w:rFonts w:hint="eastAsia"/>
          <w:sz w:val="30"/>
        </w:rPr>
      </w:pPr>
    </w:p>
    <w:p w14:paraId="6F692F3A">
      <w:pPr>
        <w:ind w:firstLine="600" w:firstLineChars="200"/>
        <w:rPr>
          <w:rFonts w:hint="eastAsia"/>
          <w:sz w:val="30"/>
        </w:rPr>
      </w:pPr>
    </w:p>
    <w:p w14:paraId="2ABA979C">
      <w:pPr>
        <w:ind w:firstLine="1500" w:firstLineChars="500"/>
        <w:rPr>
          <w:rFonts w:hint="default"/>
          <w:sz w:val="30"/>
        </w:rPr>
      </w:pPr>
      <w:r>
        <w:rPr>
          <w:rFonts w:hint="eastAsia"/>
          <w:sz w:val="30"/>
        </w:rPr>
        <w:t>项目名称：</w:t>
      </w:r>
      <w:r>
        <w:rPr>
          <w:rFonts w:hint="eastAsia"/>
          <w:sz w:val="30"/>
          <w:u w:val="single"/>
        </w:rPr>
        <w:t xml:space="preserve">                                </w:t>
      </w:r>
      <w:r>
        <w:rPr>
          <w:rFonts w:hint="eastAsia"/>
          <w:sz w:val="30"/>
        </w:rPr>
        <w:t xml:space="preserve"> </w:t>
      </w:r>
    </w:p>
    <w:p w14:paraId="1FE68598">
      <w:pPr>
        <w:tabs>
          <w:tab w:val="left" w:pos="1843"/>
        </w:tabs>
        <w:rPr>
          <w:rFonts w:hint="default"/>
          <w:sz w:val="30"/>
        </w:rPr>
      </w:pPr>
    </w:p>
    <w:p w14:paraId="58738A7A">
      <w:pPr>
        <w:ind w:firstLine="1650" w:firstLineChars="550"/>
        <w:rPr>
          <w:rFonts w:hint="default"/>
          <w:sz w:val="30"/>
        </w:rPr>
      </w:pPr>
      <w:r>
        <w:rPr>
          <w:rFonts w:hint="eastAsia"/>
          <w:sz w:val="30"/>
        </w:rPr>
        <w:t>申报单位（盖章）：</w:t>
      </w:r>
      <w:r>
        <w:rPr>
          <w:rFonts w:hint="eastAsia"/>
          <w:sz w:val="30"/>
          <w:u w:val="single"/>
        </w:rPr>
        <w:t xml:space="preserve">                 </w:t>
      </w:r>
      <w:r>
        <w:rPr>
          <w:rFonts w:hint="eastAsia"/>
          <w:sz w:val="30"/>
        </w:rPr>
        <w:t xml:space="preserve"> </w:t>
      </w:r>
    </w:p>
    <w:p w14:paraId="075C3D6B">
      <w:pPr>
        <w:ind w:firstLine="600" w:firstLineChars="200"/>
        <w:rPr>
          <w:rFonts w:hint="default"/>
          <w:sz w:val="30"/>
        </w:rPr>
      </w:pPr>
    </w:p>
    <w:p w14:paraId="2A2C5616">
      <w:pPr>
        <w:tabs>
          <w:tab w:val="left" w:pos="1701"/>
          <w:tab w:val="left" w:pos="7513"/>
        </w:tabs>
        <w:ind w:firstLine="600" w:firstLineChars="200"/>
        <w:rPr>
          <w:rFonts w:hint="default"/>
          <w:sz w:val="30"/>
        </w:rPr>
      </w:pPr>
      <w:r>
        <w:rPr>
          <w:rFonts w:hint="eastAsia"/>
          <w:sz w:val="30"/>
        </w:rPr>
        <w:t xml:space="preserve">       法定代表人签字：</w:t>
      </w:r>
      <w:r>
        <w:rPr>
          <w:rFonts w:hint="eastAsia"/>
          <w:sz w:val="30"/>
          <w:u w:val="single"/>
        </w:rPr>
        <w:t xml:space="preserve">                       </w:t>
      </w:r>
      <w:r>
        <w:rPr>
          <w:rFonts w:hint="eastAsia"/>
          <w:sz w:val="30"/>
        </w:rPr>
        <w:t xml:space="preserve"> </w:t>
      </w:r>
    </w:p>
    <w:p w14:paraId="619D95F2">
      <w:pPr>
        <w:tabs>
          <w:tab w:val="left" w:pos="1701"/>
          <w:tab w:val="left" w:pos="7513"/>
        </w:tabs>
        <w:ind w:firstLine="600" w:firstLineChars="200"/>
        <w:rPr>
          <w:rFonts w:hint="default"/>
          <w:sz w:val="30"/>
        </w:rPr>
      </w:pPr>
    </w:p>
    <w:p w14:paraId="1ACD9532">
      <w:pPr>
        <w:tabs>
          <w:tab w:val="left" w:pos="1701"/>
          <w:tab w:val="left" w:pos="7513"/>
        </w:tabs>
        <w:ind w:firstLine="600" w:firstLineChars="200"/>
        <w:rPr>
          <w:rFonts w:hint="default"/>
          <w:sz w:val="30"/>
        </w:rPr>
      </w:pPr>
      <w:r>
        <w:rPr>
          <w:rFonts w:hint="eastAsia"/>
          <w:sz w:val="30"/>
        </w:rPr>
        <w:t xml:space="preserve">       项目负责人签字：</w:t>
      </w:r>
      <w:r>
        <w:rPr>
          <w:rFonts w:hint="eastAsia"/>
          <w:sz w:val="30"/>
          <w:u w:val="single"/>
        </w:rPr>
        <w:t xml:space="preserve">                       </w:t>
      </w:r>
      <w:r>
        <w:rPr>
          <w:rFonts w:hint="eastAsia"/>
          <w:sz w:val="30"/>
        </w:rPr>
        <w:t xml:space="preserve"> </w:t>
      </w:r>
    </w:p>
    <w:p w14:paraId="7D89AA4A">
      <w:pPr>
        <w:ind w:firstLine="600" w:firstLineChars="200"/>
        <w:rPr>
          <w:rFonts w:hint="default"/>
          <w:sz w:val="30"/>
        </w:rPr>
      </w:pPr>
    </w:p>
    <w:p w14:paraId="4DE37AA6">
      <w:pPr>
        <w:ind w:firstLine="600" w:firstLineChars="200"/>
        <w:rPr>
          <w:rFonts w:hint="default"/>
          <w:sz w:val="30"/>
        </w:rPr>
      </w:pPr>
      <w:r>
        <w:rPr>
          <w:rFonts w:hint="eastAsia"/>
          <w:sz w:val="30"/>
        </w:rPr>
        <w:t xml:space="preserve">       填表日期：</w:t>
      </w:r>
      <w:r>
        <w:rPr>
          <w:rFonts w:hint="eastAsia"/>
          <w:sz w:val="30"/>
          <w:u w:val="single"/>
        </w:rPr>
        <w:t xml:space="preserve">                             </w:t>
      </w:r>
    </w:p>
    <w:p w14:paraId="5E902FA5">
      <w:pPr>
        <w:rPr>
          <w:rFonts w:hint="default"/>
          <w:sz w:val="32"/>
        </w:rPr>
      </w:pPr>
    </w:p>
    <w:p w14:paraId="0361F0C6">
      <w:pPr>
        <w:rPr>
          <w:rFonts w:hint="eastAsia"/>
          <w:sz w:val="28"/>
          <w:lang w:eastAsia="zh-CN"/>
        </w:rPr>
      </w:pPr>
    </w:p>
    <w:p w14:paraId="17A6FAE3">
      <w:pPr>
        <w:jc w:val="center"/>
        <w:rPr>
          <w:rFonts w:hint="eastAsia"/>
          <w:sz w:val="28"/>
          <w:lang w:eastAsia="zh-CN"/>
        </w:rPr>
      </w:pPr>
    </w:p>
    <w:p w14:paraId="1ADDE238">
      <w:pPr>
        <w:jc w:val="center"/>
        <w:rPr>
          <w:rFonts w:hint="eastAsia"/>
          <w:sz w:val="28"/>
          <w:lang w:eastAsia="zh-CN"/>
        </w:rPr>
      </w:pPr>
    </w:p>
    <w:p w14:paraId="01AC7B05">
      <w:pPr>
        <w:jc w:val="center"/>
        <w:rPr>
          <w:rFonts w:hint="default"/>
          <w:sz w:val="28"/>
        </w:rPr>
      </w:pPr>
      <w:r>
        <w:rPr>
          <w:rFonts w:hint="eastAsia"/>
          <w:sz w:val="28"/>
          <w:lang w:eastAsia="zh-CN"/>
        </w:rPr>
        <w:t>裕民县</w:t>
      </w:r>
      <w:r>
        <w:rPr>
          <w:rFonts w:hint="eastAsia"/>
          <w:sz w:val="28"/>
        </w:rPr>
        <w:t>残疾人联合会制</w:t>
      </w:r>
    </w:p>
    <w:p w14:paraId="22BE6ED0">
      <w:pPr>
        <w:jc w:val="center"/>
        <w:rPr>
          <w:rFonts w:hint="eastAsia" w:ascii="宋体" w:hAnsi="宋体"/>
          <w:b/>
          <w:sz w:val="36"/>
        </w:rPr>
      </w:pPr>
      <w:r>
        <w:rPr>
          <w:rFonts w:hint="eastAsia"/>
          <w:sz w:val="28"/>
        </w:rPr>
        <w:t>202</w:t>
      </w:r>
      <w:r>
        <w:rPr>
          <w:rFonts w:hint="eastAsia"/>
          <w:sz w:val="28"/>
          <w:lang w:val="en-US" w:eastAsia="zh-CN"/>
        </w:rPr>
        <w:t>6</w:t>
      </w:r>
      <w:r>
        <w:rPr>
          <w:rFonts w:hint="eastAsia"/>
          <w:sz w:val="28"/>
        </w:rPr>
        <w:t>年</w:t>
      </w:r>
      <w:r>
        <w:rPr>
          <w:rFonts w:hint="eastAsia"/>
          <w:sz w:val="28"/>
          <w:lang w:val="en-US" w:eastAsia="zh-CN"/>
        </w:rPr>
        <w:t>7</w:t>
      </w:r>
      <w:r>
        <w:rPr>
          <w:rFonts w:hint="eastAsia"/>
          <w:sz w:val="28"/>
        </w:rPr>
        <w:t>月</w:t>
      </w:r>
    </w:p>
    <w:p w14:paraId="0A5CE623">
      <w:pPr>
        <w:spacing w:line="240" w:lineRule="atLeast"/>
        <w:jc w:val="center"/>
        <w:rPr>
          <w:rFonts w:hint="eastAsia" w:ascii="宋体" w:hAnsi="宋体"/>
          <w:b/>
          <w:sz w:val="36"/>
        </w:rPr>
      </w:pPr>
    </w:p>
    <w:p w14:paraId="331FB270">
      <w:pPr>
        <w:spacing w:line="240" w:lineRule="atLeast"/>
        <w:jc w:val="center"/>
        <w:rPr>
          <w:rFonts w:hint="eastAsia" w:ascii="宋体" w:hAnsi="宋体"/>
          <w:b/>
          <w:sz w:val="36"/>
        </w:rPr>
      </w:pPr>
      <w:r>
        <w:rPr>
          <w:rFonts w:hint="eastAsia" w:ascii="宋体" w:hAnsi="宋体"/>
          <w:b/>
          <w:sz w:val="36"/>
        </w:rPr>
        <w:t>填 报 说 明</w:t>
      </w:r>
    </w:p>
    <w:p w14:paraId="4EBEC18B">
      <w:pPr>
        <w:spacing w:line="560" w:lineRule="exact"/>
        <w:jc w:val="center"/>
        <w:rPr>
          <w:rFonts w:hint="eastAsia" w:ascii="宋体" w:hAnsi="宋体"/>
          <w:b/>
          <w:sz w:val="28"/>
        </w:rPr>
      </w:pPr>
    </w:p>
    <w:p w14:paraId="628B0B6C">
      <w:pPr>
        <w:numPr>
          <w:ilvl w:val="0"/>
          <w:numId w:val="1"/>
        </w:numPr>
        <w:spacing w:line="560" w:lineRule="exact"/>
        <w:ind w:firstLine="560" w:firstLineChars="200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>项目名称必须与公告中所购买的服务项目名称一致，为保证统一规范，请勿对申报书格式进行修改，填写内容请勿超过要求字数。</w:t>
      </w:r>
    </w:p>
    <w:p w14:paraId="2F607759">
      <w:pPr>
        <w:numPr>
          <w:ilvl w:val="0"/>
          <w:numId w:val="1"/>
        </w:numPr>
        <w:spacing w:line="560" w:lineRule="exact"/>
        <w:ind w:firstLine="560" w:firstLineChars="200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>申报单位应如实说明单位基本情况，详细填报项目实施方案，包括项目主要活动内容、时间、地点、详细资金安排、项目实施进度，预期项目解决的问题和达成的社会效益，并提出合理的宣传和总结方案。</w:t>
      </w:r>
    </w:p>
    <w:p w14:paraId="51238E30">
      <w:pPr>
        <w:spacing w:line="560" w:lineRule="exact"/>
        <w:ind w:firstLine="560" w:firstLineChars="200"/>
        <w:rPr>
          <w:rFonts w:hint="eastAsia" w:ascii="宋体" w:hAnsi="宋体"/>
          <w:sz w:val="28"/>
        </w:rPr>
      </w:pPr>
      <w:r>
        <w:rPr>
          <w:rFonts w:hint="eastAsia" w:ascii="宋体" w:hAnsi="宋体"/>
          <w:sz w:val="28"/>
        </w:rPr>
        <w:t>三、资金预算应按提供服务内容、场次、受益对象的数量及费用标准编制，国家</w:t>
      </w:r>
      <w:r>
        <w:rPr>
          <w:rFonts w:hint="eastAsia" w:ascii="宋体" w:hAnsi="宋体"/>
          <w:sz w:val="28"/>
          <w:lang w:eastAsia="zh-CN"/>
        </w:rPr>
        <w:t>有关规定</w:t>
      </w:r>
      <w:r>
        <w:rPr>
          <w:rFonts w:hint="eastAsia" w:ascii="宋体" w:hAnsi="宋体"/>
          <w:sz w:val="28"/>
        </w:rPr>
        <w:t>的，按相关规定执行；国家无相关规定的，费用标准应符合项目实际情况编制；资金支出应与为受益对象提供服务相关。</w:t>
      </w:r>
    </w:p>
    <w:p w14:paraId="189EE6CF">
      <w:pPr>
        <w:spacing w:line="560" w:lineRule="exact"/>
        <w:ind w:firstLine="560" w:firstLineChars="200"/>
        <w:rPr>
          <w:rFonts w:hint="eastAsia" w:ascii="宋体" w:hAnsi="宋体"/>
          <w:sz w:val="28"/>
        </w:rPr>
      </w:pPr>
    </w:p>
    <w:p w14:paraId="018874BC">
      <w:pPr>
        <w:spacing w:line="560" w:lineRule="exact"/>
        <w:ind w:firstLine="560" w:firstLineChars="200"/>
        <w:rPr>
          <w:rFonts w:hint="eastAsia" w:ascii="宋体" w:hAnsi="宋体"/>
          <w:sz w:val="28"/>
        </w:rPr>
      </w:pPr>
    </w:p>
    <w:p w14:paraId="6163904B">
      <w:pPr>
        <w:jc w:val="center"/>
        <w:rPr>
          <w:rFonts w:hint="eastAsia" w:ascii="方正小标宋简体" w:hAnsi="方正小标宋简体" w:eastAsia="方正小标宋简体"/>
          <w:sz w:val="36"/>
          <w:lang w:val="en-US" w:eastAsia="zh-CN"/>
        </w:rPr>
      </w:pPr>
    </w:p>
    <w:p w14:paraId="1B3FE6C7">
      <w:pPr>
        <w:jc w:val="center"/>
        <w:rPr>
          <w:rFonts w:hint="eastAsia" w:ascii="方正小标宋简体" w:hAnsi="方正小标宋简体" w:eastAsia="方正小标宋简体"/>
          <w:sz w:val="36"/>
          <w:lang w:val="en-US" w:eastAsia="zh-CN"/>
        </w:rPr>
      </w:pPr>
    </w:p>
    <w:p w14:paraId="5514D60B">
      <w:pPr>
        <w:jc w:val="center"/>
        <w:rPr>
          <w:rFonts w:hint="eastAsia" w:ascii="方正小标宋简体" w:hAnsi="方正小标宋简体" w:eastAsia="方正小标宋简体"/>
          <w:sz w:val="36"/>
          <w:lang w:val="en-US" w:eastAsia="zh-CN"/>
        </w:rPr>
      </w:pPr>
    </w:p>
    <w:p w14:paraId="491A3AA3">
      <w:pPr>
        <w:jc w:val="center"/>
        <w:rPr>
          <w:rFonts w:hint="eastAsia" w:ascii="方正小标宋简体" w:hAnsi="方正小标宋简体" w:eastAsia="方正小标宋简体"/>
          <w:sz w:val="36"/>
          <w:lang w:val="en-US" w:eastAsia="zh-CN"/>
        </w:rPr>
      </w:pPr>
    </w:p>
    <w:p w14:paraId="1B37B5B4">
      <w:pPr>
        <w:jc w:val="center"/>
        <w:rPr>
          <w:rFonts w:hint="eastAsia" w:ascii="方正小标宋简体" w:hAnsi="方正小标宋简体" w:eastAsia="方正小标宋简体"/>
          <w:sz w:val="36"/>
          <w:lang w:val="en-US" w:eastAsia="zh-CN"/>
        </w:rPr>
      </w:pPr>
    </w:p>
    <w:p w14:paraId="2D46BF5F">
      <w:pPr>
        <w:jc w:val="center"/>
        <w:rPr>
          <w:rFonts w:hint="eastAsia" w:ascii="方正小标宋简体" w:hAnsi="方正小标宋简体" w:eastAsia="方正小标宋简体"/>
          <w:sz w:val="36"/>
          <w:lang w:val="en-US" w:eastAsia="zh-CN"/>
        </w:rPr>
      </w:pPr>
    </w:p>
    <w:p w14:paraId="6DE68C04">
      <w:pPr>
        <w:jc w:val="center"/>
        <w:rPr>
          <w:rFonts w:hint="eastAsia" w:ascii="方正小标宋简体" w:hAnsi="方正小标宋简体" w:eastAsia="方正小标宋简体"/>
          <w:sz w:val="36"/>
          <w:lang w:val="en-US" w:eastAsia="zh-CN"/>
        </w:rPr>
      </w:pPr>
    </w:p>
    <w:p w14:paraId="0F814E00">
      <w:pPr>
        <w:jc w:val="center"/>
        <w:rPr>
          <w:rFonts w:hint="eastAsia" w:ascii="方正小标宋简体" w:hAnsi="方正小标宋简体" w:eastAsia="方正小标宋简体"/>
          <w:sz w:val="36"/>
          <w:lang w:val="en-US" w:eastAsia="zh-CN"/>
        </w:rPr>
      </w:pPr>
    </w:p>
    <w:p w14:paraId="6E91C690">
      <w:pPr>
        <w:jc w:val="center"/>
        <w:rPr>
          <w:rFonts w:hint="eastAsia" w:ascii="方正小标宋简体" w:hAnsi="方正小标宋简体" w:eastAsia="方正小标宋简体"/>
          <w:sz w:val="36"/>
          <w:lang w:val="en-US" w:eastAsia="zh-CN"/>
        </w:rPr>
      </w:pPr>
    </w:p>
    <w:p w14:paraId="74CB203E">
      <w:pPr>
        <w:jc w:val="center"/>
        <w:rPr>
          <w:rFonts w:hint="eastAsia" w:ascii="方正小标宋简体" w:hAnsi="方正小标宋简体" w:eastAsia="方正小标宋简体"/>
          <w:sz w:val="36"/>
          <w:lang w:val="en-US" w:eastAsia="zh-CN"/>
        </w:rPr>
      </w:pPr>
      <w:r>
        <w:rPr>
          <w:rFonts w:hint="eastAsia" w:ascii="方正小标宋简体" w:hAnsi="方正小标宋简体" w:eastAsia="方正小标宋简体"/>
          <w:sz w:val="36"/>
          <w:lang w:val="en-US" w:eastAsia="zh-CN"/>
        </w:rPr>
        <w:t>购买服务项目申报表</w:t>
      </w:r>
    </w:p>
    <w:tbl>
      <w:tblPr>
        <w:tblStyle w:val="2"/>
        <w:tblW w:w="89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6"/>
        <w:gridCol w:w="2055"/>
        <w:gridCol w:w="1335"/>
        <w:gridCol w:w="1545"/>
        <w:gridCol w:w="1350"/>
        <w:gridCol w:w="1198"/>
      </w:tblGrid>
      <w:tr w14:paraId="33E0C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8E362D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申报单位</w:t>
            </w:r>
          </w:p>
        </w:tc>
        <w:tc>
          <w:tcPr>
            <w:tcW w:w="74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251874">
            <w:pPr>
              <w:ind w:firstLine="240" w:firstLineChars="100"/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</w:tr>
      <w:tr w14:paraId="5C9FB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B7C8B72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登记证号</w:t>
            </w: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35804DC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5CE3F09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成立时间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D515436">
            <w:pPr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1FD47A2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法定代表人</w:t>
            </w: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4BAB738">
            <w:pPr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</w:tr>
      <w:tr w14:paraId="10F2A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4FB0BD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通讯地址</w:t>
            </w:r>
          </w:p>
        </w:tc>
        <w:tc>
          <w:tcPr>
            <w:tcW w:w="74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A031C6">
            <w:pPr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</w:tr>
      <w:tr w14:paraId="10F4F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</w:trPr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6ECF78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上年度年检结论</w:t>
            </w:r>
          </w:p>
        </w:tc>
        <w:tc>
          <w:tcPr>
            <w:tcW w:w="33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4E4AAB0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D5CA52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</w:p>
          <w:p w14:paraId="73EA4922">
            <w:pPr>
              <w:ind w:firstLine="201"/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评估等级</w:t>
            </w:r>
          </w:p>
        </w:tc>
        <w:tc>
          <w:tcPr>
            <w:tcW w:w="2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BD01A4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（ ）年（ ）A</w:t>
            </w:r>
          </w:p>
        </w:tc>
      </w:tr>
      <w:tr w14:paraId="1CFF3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B217CA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开户户名</w:t>
            </w: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1DB835E">
            <w:pPr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426C09">
            <w:pPr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开户行</w:t>
            </w:r>
          </w:p>
        </w:tc>
        <w:tc>
          <w:tcPr>
            <w:tcW w:w="40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D48FA7">
            <w:pPr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</w:tr>
      <w:tr w14:paraId="69C53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</w:trPr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AC648A5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开户账号</w:t>
            </w:r>
          </w:p>
        </w:tc>
        <w:tc>
          <w:tcPr>
            <w:tcW w:w="33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D82260">
            <w:pPr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92F844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专职人员数量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E4F99B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6A7638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人</w:t>
            </w:r>
          </w:p>
        </w:tc>
      </w:tr>
      <w:tr w14:paraId="01466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486BEB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5819D5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姓名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2B4211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办公电话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D06702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手机</w:t>
            </w:r>
          </w:p>
        </w:tc>
        <w:tc>
          <w:tcPr>
            <w:tcW w:w="2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22D2BD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电子邮箱</w:t>
            </w:r>
          </w:p>
        </w:tc>
      </w:tr>
      <w:tr w14:paraId="51F63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4D9CE72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项目负责人</w:t>
            </w: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BFFFAE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B4F1A7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8D656F">
            <w:pPr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  <w:tc>
          <w:tcPr>
            <w:tcW w:w="2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677C32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</w:tr>
      <w:tr w14:paraId="790B7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950035A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项目联系人</w:t>
            </w: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20C782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AFB0CB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5A07AC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  <w:tc>
          <w:tcPr>
            <w:tcW w:w="2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DCB0FA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</w:tr>
      <w:tr w14:paraId="5F9AA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893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B51765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资金预算支出方案</w:t>
            </w:r>
          </w:p>
        </w:tc>
      </w:tr>
      <w:tr w14:paraId="6F3E5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63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24E41F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支出项目名称</w:t>
            </w:r>
          </w:p>
        </w:tc>
        <w:tc>
          <w:tcPr>
            <w:tcW w:w="2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D7A1B8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金额（单位：元）</w:t>
            </w:r>
          </w:p>
        </w:tc>
      </w:tr>
      <w:tr w14:paraId="195DC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63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DC2914">
            <w:pPr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1.工本费</w:t>
            </w:r>
          </w:p>
        </w:tc>
        <w:tc>
          <w:tcPr>
            <w:tcW w:w="2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9C1B54F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</w:tr>
      <w:tr w14:paraId="20C01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63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CCAFF30">
            <w:pPr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2.</w:t>
            </w:r>
            <w:r>
              <w:rPr>
                <w:rFonts w:hint="eastAsia" w:ascii="宋体" w:hAnsi="宋体"/>
                <w:color w:val="000000"/>
                <w:kern w:val="0"/>
                <w:sz w:val="21"/>
                <w:lang w:val="en-US" w:eastAsia="zh-CN"/>
              </w:rPr>
              <w:t>基本康复服务费</w:t>
            </w:r>
            <w:r>
              <w:rPr>
                <w:rFonts w:hint="eastAsia" w:ascii="宋体" w:hAnsi="宋体"/>
                <w:color w:val="000000"/>
                <w:kern w:val="0"/>
                <w:sz w:val="21"/>
              </w:rPr>
              <w:t xml:space="preserve">  </w:t>
            </w:r>
            <w:r>
              <w:rPr>
                <w:rFonts w:hint="eastAsia" w:ascii="宋体" w:hAnsi="宋体"/>
                <w:color w:val="000000"/>
                <w:kern w:val="0"/>
                <w:sz w:val="21"/>
                <w:lang w:eastAsia="zh-CN"/>
              </w:rPr>
              <w:t>（</w:t>
            </w:r>
            <w:r>
              <w:rPr>
                <w:rFonts w:hint="eastAsia" w:ascii="宋体" w:hAnsi="宋体"/>
                <w:color w:val="000000"/>
                <w:kern w:val="0"/>
                <w:sz w:val="21"/>
                <w:lang w:val="en-US" w:eastAsia="zh-CN"/>
              </w:rPr>
              <w:t>详情见康复服务包）</w:t>
            </w:r>
          </w:p>
        </w:tc>
        <w:tc>
          <w:tcPr>
            <w:tcW w:w="2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A1C0FC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</w:tr>
      <w:tr w14:paraId="6B1EF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3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AA441DF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  <w:tc>
          <w:tcPr>
            <w:tcW w:w="2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D51582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</w:tr>
      <w:tr w14:paraId="76509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3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CB2C0BE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  <w:tc>
          <w:tcPr>
            <w:tcW w:w="2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871D21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</w:tr>
      <w:tr w14:paraId="136BF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3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442DEB2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  <w:tc>
          <w:tcPr>
            <w:tcW w:w="2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1E3778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</w:tr>
      <w:tr w14:paraId="5A4CD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63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F3C097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  <w:tc>
          <w:tcPr>
            <w:tcW w:w="2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E2FC15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</w:tr>
      <w:tr w14:paraId="46836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63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22E062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  <w:tc>
          <w:tcPr>
            <w:tcW w:w="2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B7CC55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</w:tr>
      <w:tr w14:paraId="4B01C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5" w:hRule="atLeast"/>
        </w:trPr>
        <w:tc>
          <w:tcPr>
            <w:tcW w:w="63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0FD201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合  计</w:t>
            </w:r>
          </w:p>
        </w:tc>
        <w:tc>
          <w:tcPr>
            <w:tcW w:w="2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962BD5"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</w:p>
        </w:tc>
      </w:tr>
    </w:tbl>
    <w:p w14:paraId="416F8479">
      <w:pPr>
        <w:rPr>
          <w:rFonts w:hint="eastAsia" w:ascii="仿宋_GB2312" w:hAnsi="仿宋_GB2312" w:eastAsia="仿宋_GB2312"/>
          <w:sz w:val="32"/>
          <w:lang w:val="en-US" w:eastAsia="zh-CN"/>
        </w:rPr>
      </w:pPr>
    </w:p>
    <w:tbl>
      <w:tblPr>
        <w:tblStyle w:val="2"/>
        <w:tblW w:w="89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9"/>
      </w:tblGrid>
      <w:tr w14:paraId="3F5F7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17FD420">
            <w:pPr>
              <w:rPr>
                <w:rFonts w:hint="eastAsia" w:ascii="仿宋_GB2312" w:hAnsi="仿宋_GB2312" w:eastAsia="仿宋_GB2312"/>
                <w:sz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一、申报单位基本情况</w:t>
            </w:r>
          </w:p>
        </w:tc>
      </w:tr>
      <w:tr w14:paraId="33045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26D2571">
            <w:pPr>
              <w:numPr>
                <w:ilvl w:val="0"/>
                <w:numId w:val="0"/>
              </w:numPr>
              <w:ind w:firstLine="240" w:firstLineChars="100"/>
              <w:rPr>
                <w:rFonts w:hint="eastAsia" w:ascii="宋体" w:hAnsi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lang w:val="en-US" w:eastAsia="zh-CN"/>
              </w:rPr>
              <w:t>（单位宗旨、业务范围、历史、活动品牌、荣誉声誉）</w:t>
            </w:r>
          </w:p>
          <w:p w14:paraId="5DE400E6">
            <w:pPr>
              <w:rPr>
                <w:rFonts w:hint="eastAsia" w:ascii="宋体" w:hAnsi="宋体"/>
                <w:color w:val="000000"/>
                <w:kern w:val="0"/>
                <w:sz w:val="24"/>
                <w:lang w:val="en-US" w:eastAsia="zh-CN"/>
              </w:rPr>
            </w:pPr>
          </w:p>
          <w:p w14:paraId="3807460C">
            <w:pPr>
              <w:rPr>
                <w:rFonts w:hint="eastAsia" w:ascii="仿宋_GB2312" w:hAnsi="仿宋_GB2312" w:eastAsia="仿宋_GB2312"/>
                <w:sz w:val="32"/>
                <w:lang w:val="en-US" w:eastAsia="zh-CN"/>
              </w:rPr>
            </w:pPr>
          </w:p>
        </w:tc>
      </w:tr>
      <w:tr w14:paraId="1E487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8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49B3384">
            <w:pPr>
              <w:rPr>
                <w:rFonts w:hint="eastAsia" w:ascii="仿宋_GB2312" w:hAnsi="仿宋_GB2312" w:eastAsia="仿宋_GB2312"/>
                <w:sz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二、项目实施方案（另附页）</w:t>
            </w:r>
          </w:p>
        </w:tc>
      </w:tr>
      <w:tr w14:paraId="7B300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7" w:hRule="atLeast"/>
        </w:trPr>
        <w:tc>
          <w:tcPr>
            <w:tcW w:w="8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BC02486">
            <w:pPr>
              <w:numPr>
                <w:ilvl w:val="0"/>
                <w:numId w:val="2"/>
              </w:numPr>
              <w:rPr>
                <w:rFonts w:hint="eastAsia" w:ascii="仿宋_GB2312" w:hAns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val="en-US" w:eastAsia="zh-CN"/>
              </w:rPr>
              <w:t>需求分析：包括对服务人群的现状分析，以及对项目的初步设想。</w:t>
            </w:r>
          </w:p>
          <w:p w14:paraId="4767CC91">
            <w:pPr>
              <w:numPr>
                <w:ilvl w:val="0"/>
                <w:numId w:val="2"/>
              </w:numPr>
              <w:rPr>
                <w:rFonts w:hint="eastAsia" w:ascii="仿宋_GB2312" w:hAns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val="en-US" w:eastAsia="zh-CN"/>
              </w:rPr>
              <w:t>现有资源：</w:t>
            </w:r>
            <w:bookmarkStart w:id="0" w:name="_GoBack"/>
            <w:r>
              <w:rPr>
                <w:rFonts w:hint="eastAsia" w:ascii="仿宋_GB2312" w:hAnsi="仿宋_GB2312" w:eastAsia="仿宋_GB2312"/>
                <w:sz w:val="24"/>
                <w:lang w:val="en-US" w:eastAsia="zh-CN"/>
              </w:rPr>
              <w:t>包括对</w:t>
            </w:r>
            <w:bookmarkEnd w:id="0"/>
            <w:r>
              <w:rPr>
                <w:rFonts w:hint="eastAsia" w:ascii="仿宋_GB2312" w:hAnsi="仿宋_GB2312" w:eastAsia="仿宋_GB2312"/>
                <w:sz w:val="24"/>
                <w:lang w:val="en-US" w:eastAsia="zh-CN"/>
              </w:rPr>
              <w:t>资金、物资、团队特长和外部支持等。</w:t>
            </w:r>
          </w:p>
          <w:p w14:paraId="01C124CB">
            <w:pPr>
              <w:numPr>
                <w:ilvl w:val="0"/>
                <w:numId w:val="2"/>
              </w:numPr>
              <w:rPr>
                <w:rFonts w:hint="eastAsia" w:ascii="仿宋_GB2312" w:hAns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val="en-US" w:eastAsia="zh-CN"/>
              </w:rPr>
              <w:t>社会效益：包括项目的社会效益分析和项目风险分析等。</w:t>
            </w:r>
          </w:p>
          <w:p w14:paraId="104D6E90">
            <w:pPr>
              <w:numPr>
                <w:ilvl w:val="0"/>
                <w:numId w:val="0"/>
              </w:numPr>
              <w:rPr>
                <w:rFonts w:hint="eastAsia" w:ascii="仿宋_GB2312" w:hAnsi="仿宋_GB2312" w:eastAsia="仿宋_GB2312"/>
                <w:sz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val="en-US" w:eastAsia="zh-CN"/>
              </w:rPr>
              <w:t>（四）执行计划：包括项目计划、活动计划、实施标准、预算明细及保障措施等。</w:t>
            </w:r>
          </w:p>
        </w:tc>
      </w:tr>
      <w:tr w14:paraId="73822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8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54AD8A2">
            <w:pPr>
              <w:rPr>
                <w:rFonts w:hint="eastAsia" w:ascii="仿宋_GB2312" w:hAnsi="仿宋_GB2312" w:eastAsia="仿宋_GB2312"/>
                <w:sz w:val="32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三、工作团队介绍</w:t>
            </w:r>
          </w:p>
        </w:tc>
      </w:tr>
      <w:tr w14:paraId="52E63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1" w:hRule="atLeast"/>
        </w:trPr>
        <w:tc>
          <w:tcPr>
            <w:tcW w:w="8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DC2E14F">
            <w:pPr>
              <w:widowControl w:val="0"/>
              <w:rPr>
                <w:rFonts w:hint="eastAsia" w:ascii="仿宋_GB2312" w:hAnsi="仿宋_GB2312" w:eastAsia="仿宋_GB2312"/>
                <w:sz w:val="32"/>
                <w:lang w:val="en-US" w:eastAsia="zh-CN"/>
              </w:rPr>
            </w:pPr>
          </w:p>
        </w:tc>
      </w:tr>
    </w:tbl>
    <w:p w14:paraId="6881EFF6">
      <w:pPr>
        <w:rPr>
          <w:rFonts w:hint="eastAsia" w:ascii="黑体" w:hAnsi="黑体" w:eastAsia="黑体"/>
          <w:sz w:val="30"/>
        </w:rPr>
      </w:pPr>
    </w:p>
    <w:p w14:paraId="0726E17A">
      <w:pPr>
        <w:jc w:val="center"/>
        <w:rPr>
          <w:rFonts w:hint="eastAsia" w:ascii="方正小标宋简体" w:hAnsi="方正小标宋简体" w:eastAsia="方正小标宋简体"/>
          <w:sz w:val="36"/>
          <w:lang w:val="en-US" w:eastAsia="zh-CN"/>
        </w:rPr>
      </w:pPr>
    </w:p>
    <w:p w14:paraId="1A52D79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E816437"/>
    <w:multiLevelType w:val="multilevel"/>
    <w:tmpl w:val="4E816437"/>
    <w:lvl w:ilvl="0" w:tentative="0">
      <w:start w:val="1"/>
      <w:numFmt w:val="chineseCounting"/>
      <w:suff w:val="nothing"/>
      <w:lvlText w:val="（%1）"/>
      <w:lvlJc w:val="left"/>
      <w:rPr>
        <w:rFonts w:hint="default"/>
        <w:u w:val="none" w:color="auto"/>
      </w:rPr>
    </w:lvl>
    <w:lvl w:ilvl="1" w:tentative="0">
      <w:start w:val="1"/>
      <w:numFmt w:val="decimal"/>
      <w:lvlText w:val=""/>
      <w:lvlJc w:val="left"/>
      <w:rPr>
        <w:rFonts w:hint="default"/>
        <w:u w:val="none" w:color="auto"/>
      </w:rPr>
    </w:lvl>
    <w:lvl w:ilvl="2" w:tentative="0">
      <w:start w:val="1"/>
      <w:numFmt w:val="decimal"/>
      <w:lvlText w:val=""/>
      <w:lvlJc w:val="left"/>
      <w:rPr>
        <w:rFonts w:hint="default"/>
        <w:u w:val="none" w:color="auto"/>
      </w:rPr>
    </w:lvl>
    <w:lvl w:ilvl="3" w:tentative="0">
      <w:start w:val="1"/>
      <w:numFmt w:val="decimal"/>
      <w:lvlText w:val=""/>
      <w:lvlJc w:val="left"/>
      <w:rPr>
        <w:rFonts w:hint="default"/>
        <w:u w:val="none" w:color="auto"/>
      </w:rPr>
    </w:lvl>
    <w:lvl w:ilvl="4" w:tentative="0">
      <w:start w:val="1"/>
      <w:numFmt w:val="decimal"/>
      <w:lvlText w:val=""/>
      <w:lvlJc w:val="left"/>
      <w:rPr>
        <w:rFonts w:hint="default"/>
        <w:u w:val="none" w:color="auto"/>
      </w:rPr>
    </w:lvl>
    <w:lvl w:ilvl="5" w:tentative="0">
      <w:start w:val="1"/>
      <w:numFmt w:val="decimal"/>
      <w:lvlText w:val=""/>
      <w:lvlJc w:val="left"/>
      <w:rPr>
        <w:rFonts w:hint="default"/>
        <w:u w:val="none" w:color="auto"/>
      </w:rPr>
    </w:lvl>
    <w:lvl w:ilvl="6" w:tentative="0">
      <w:start w:val="1"/>
      <w:numFmt w:val="decimal"/>
      <w:lvlText w:val=""/>
      <w:lvlJc w:val="left"/>
      <w:rPr>
        <w:rFonts w:hint="default"/>
        <w:u w:val="none" w:color="auto"/>
      </w:rPr>
    </w:lvl>
    <w:lvl w:ilvl="7" w:tentative="0">
      <w:start w:val="1"/>
      <w:numFmt w:val="decimal"/>
      <w:lvlText w:val=""/>
      <w:lvlJc w:val="left"/>
      <w:rPr>
        <w:rFonts w:hint="default"/>
        <w:u w:val="none" w:color="auto"/>
      </w:rPr>
    </w:lvl>
    <w:lvl w:ilvl="8" w:tentative="0">
      <w:start w:val="1"/>
      <w:numFmt w:val="decimal"/>
      <w:lvlText w:val=""/>
      <w:lvlJc w:val="left"/>
      <w:rPr>
        <w:rFonts w:hint="default"/>
        <w:u w:val="none" w:color="auto"/>
      </w:rPr>
    </w:lvl>
  </w:abstractNum>
  <w:abstractNum w:abstractNumId="1">
    <w:nsid w:val="55D2E2AA"/>
    <w:multiLevelType w:val="multilevel"/>
    <w:tmpl w:val="55D2E2AA"/>
    <w:lvl w:ilvl="0" w:tentative="0">
      <w:start w:val="1"/>
      <w:numFmt w:val="chineseCounting"/>
      <w:suff w:val="nothing"/>
      <w:lvlText w:val="%1、"/>
      <w:lvlJc w:val="left"/>
      <w:rPr>
        <w:rFonts w:hint="default"/>
        <w:u w:val="none" w:color="auto"/>
      </w:rPr>
    </w:lvl>
    <w:lvl w:ilvl="1" w:tentative="0">
      <w:start w:val="1"/>
      <w:numFmt w:val="decimal"/>
      <w:lvlText w:val=""/>
      <w:lvlJc w:val="left"/>
      <w:rPr>
        <w:rFonts w:hint="default"/>
        <w:u w:val="none" w:color="auto"/>
      </w:rPr>
    </w:lvl>
    <w:lvl w:ilvl="2" w:tentative="0">
      <w:start w:val="1"/>
      <w:numFmt w:val="decimal"/>
      <w:lvlText w:val=""/>
      <w:lvlJc w:val="left"/>
      <w:rPr>
        <w:rFonts w:hint="default"/>
        <w:u w:val="none" w:color="auto"/>
      </w:rPr>
    </w:lvl>
    <w:lvl w:ilvl="3" w:tentative="0">
      <w:start w:val="1"/>
      <w:numFmt w:val="decimal"/>
      <w:lvlText w:val=""/>
      <w:lvlJc w:val="left"/>
      <w:rPr>
        <w:rFonts w:hint="default"/>
        <w:u w:val="none" w:color="auto"/>
      </w:rPr>
    </w:lvl>
    <w:lvl w:ilvl="4" w:tentative="0">
      <w:start w:val="1"/>
      <w:numFmt w:val="decimal"/>
      <w:lvlText w:val=""/>
      <w:lvlJc w:val="left"/>
      <w:rPr>
        <w:rFonts w:hint="default"/>
        <w:u w:val="none" w:color="auto"/>
      </w:rPr>
    </w:lvl>
    <w:lvl w:ilvl="5" w:tentative="0">
      <w:start w:val="1"/>
      <w:numFmt w:val="decimal"/>
      <w:lvlText w:val=""/>
      <w:lvlJc w:val="left"/>
      <w:rPr>
        <w:rFonts w:hint="default"/>
        <w:u w:val="none" w:color="auto"/>
      </w:rPr>
    </w:lvl>
    <w:lvl w:ilvl="6" w:tentative="0">
      <w:start w:val="1"/>
      <w:numFmt w:val="decimal"/>
      <w:lvlText w:val=""/>
      <w:lvlJc w:val="left"/>
      <w:rPr>
        <w:rFonts w:hint="default"/>
        <w:u w:val="none" w:color="auto"/>
      </w:rPr>
    </w:lvl>
    <w:lvl w:ilvl="7" w:tentative="0">
      <w:start w:val="1"/>
      <w:numFmt w:val="decimal"/>
      <w:lvlText w:val=""/>
      <w:lvlJc w:val="left"/>
      <w:rPr>
        <w:rFonts w:hint="default"/>
        <w:u w:val="none" w:color="auto"/>
      </w:rPr>
    </w:lvl>
    <w:lvl w:ilvl="8" w:tentative="0">
      <w:start w:val="1"/>
      <w:numFmt w:val="decimal"/>
      <w:lvlText w:val=""/>
      <w:lvlJc w:val="left"/>
      <w:rPr>
        <w:rFonts w:hint="default"/>
        <w:u w:val="none" w:color="auto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D618EE"/>
    <w:rsid w:val="0BD618EE"/>
    <w:rsid w:val="15461122"/>
    <w:rsid w:val="1B430B6D"/>
    <w:rsid w:val="1ED857F6"/>
    <w:rsid w:val="3DB6709C"/>
    <w:rsid w:val="422F2A40"/>
    <w:rsid w:val="632B7D41"/>
    <w:rsid w:val="6C44161C"/>
    <w:rsid w:val="6FAC19B2"/>
    <w:rsid w:val="7A415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jc w:val="both"/>
    </w:pPr>
    <w:rPr>
      <w:rFonts w:hint="default" w:ascii="Calibri" w:hAnsi="Calibri" w:eastAsia="宋体" w:cs="Times New Roman"/>
      <w:kern w:val="2"/>
      <w:sz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a1633f32-6b1a-4806-af47-eda27915798c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3CCAFF30</paraID>
      <start>11</start>
      <end>12</end>
      <status>modified</status>
      <modifiedWord>（</modifiedWord>
      <trackRevisions>false</trackRevisions>
    </reviewItem>
    <reviewItem>
      <errorID>506232a2-51dc-49e8-bf88-6da1bb751666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3CCAFF30</paraID>
      <start>20</start>
      <end>21</end>
      <status>modified</status>
      <modifiedWord>）</modifiedWord>
      <trackRevisions>false</trackRevisions>
    </reviewItem>
    <reviewItem>
      <errorID>ce9d909d-03bb-4625-8dc9-bc735f389948</errorID>
      <errorWord>包括对</errorWord>
      <group>L1_Word</group>
      <groupName>字词问题</groupName>
      <ability>L2_Typo</ability>
      <abilityName>字词错误</abilityName>
      <candidateList>
        <item>包括</item>
      </candidateList>
      <explain/>
      <paraID>4767CC91</paraID>
      <start>5</start>
      <end>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1a4a2ca-560a-40ad-986d-fc3c04f25b7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618</Words>
  <Characters>624</Characters>
  <Lines>0</Lines>
  <Paragraphs>0</Paragraphs>
  <TotalTime>2</TotalTime>
  <ScaleCrop>false</ScaleCrop>
  <LinksUpToDate>false</LinksUpToDate>
  <CharactersWithSpaces>783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2026-02-26T11:39:00Z</dcterms:created>
  <dc:creator>Administrator</dc:creator>
  <cp:lastModifiedBy>sinner</cp:lastModifiedBy>
  <cp:lastPrinted>2026-08-10T02:38:00Z</cp:lastPrinted>
  <dcterms:modified xsi:type="dcterms:W3CDTF">2026-08-11T03:23:53Z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eyJoZGlkIjoiMDYzYjE5MGYzMzVkMDdiNTQ3M2EwODA5NDg5Mjc5MjEiLCJ1c2VySWQiOiI2NTY2MzQ2MDAifQ==</vt:lpwstr>
  </property>
  <property fmtid="{D5CDD505-2E9C-101B-9397-08002B2CF9AE}" pid="4" name="ICV">
    <vt:lpwstr>01CA401BDED248C9A4140EA644111FF0_12</vt:lpwstr>
  </property>
</Properties>
</file>