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2025年第三季度裕民县市场监督管理局药品（医疗器械、化妆品）</w:t>
      </w:r>
      <w:r>
        <w:rPr>
          <w:rFonts w:hint="eastAsia" w:eastAsia="方正小标宋_GBK" w:cs="Times New Roman"/>
          <w:sz w:val="44"/>
          <w:szCs w:val="44"/>
        </w:rPr>
        <w:t>质量</w:t>
      </w:r>
      <w:r>
        <w:rPr>
          <w:rFonts w:hint="eastAsia" w:eastAsia="方正小标宋_GBK" w:cs="Times New Roman"/>
          <w:sz w:val="44"/>
          <w:szCs w:val="44"/>
          <w:lang w:eastAsia="zh-CN"/>
        </w:rPr>
        <w:t>日常监督检查结果公示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/>
          <w:sz w:val="28"/>
          <w:szCs w:val="28"/>
          <w:u w:val="single"/>
        </w:rPr>
      </w:pPr>
      <w:r>
        <w:rPr>
          <w:rFonts w:hint="eastAsia" w:ascii="仿宋" w:hAnsi="仿宋"/>
          <w:sz w:val="28"/>
          <w:szCs w:val="28"/>
        </w:rPr>
        <w:t>填报单位：</w:t>
      </w:r>
      <w:r>
        <w:rPr>
          <w:rFonts w:ascii="仿宋" w:hAnsi="仿宋"/>
          <w:sz w:val="28"/>
          <w:szCs w:val="28"/>
          <w:u w:val="single"/>
        </w:rPr>
        <w:t xml:space="preserve"> </w:t>
      </w:r>
      <w:r>
        <w:rPr>
          <w:rFonts w:hint="eastAsia" w:ascii="仿宋" w:hAnsi="仿宋"/>
          <w:sz w:val="28"/>
          <w:szCs w:val="28"/>
          <w:u w:val="single"/>
          <w:lang w:val="en-US" w:eastAsia="zh-CN"/>
        </w:rPr>
        <w:t>裕民县市场监督管理局</w:t>
      </w:r>
      <w:r>
        <w:rPr>
          <w:rFonts w:ascii="仿宋" w:hAnsi="仿宋"/>
          <w:sz w:val="28"/>
          <w:szCs w:val="28"/>
          <w:u w:val="single"/>
        </w:rPr>
        <w:t xml:space="preserve"> </w:t>
      </w:r>
    </w:p>
    <w:tbl>
      <w:tblPr>
        <w:tblStyle w:val="5"/>
        <w:tblW w:w="141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72"/>
        <w:gridCol w:w="1634"/>
        <w:gridCol w:w="1797"/>
        <w:gridCol w:w="1636"/>
        <w:gridCol w:w="1303"/>
        <w:gridCol w:w="1770"/>
        <w:gridCol w:w="3003"/>
        <w:gridCol w:w="826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裕民县雅慧发屋店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化妆品进货查验台账记录不全不规范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加强化妆品经营使用单位监督检查，督促企业负责人根据实际情况严格执行化妆品进货查验记录制度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范水婷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裕民县艾美汇美容美体店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指甲油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个别指甲油未标有生产企业、产品名称、净含量、成分等信息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加强化妆品经营使用单位的监督检查，督促企业负责人根据实际情况制定化妆品进货查验、管理等相关制度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240" w:beforeAutospacing="0" w:after="0" w:afterAutospacing="0" w:line="300" w:lineRule="exact"/>
              <w:jc w:val="left"/>
              <w:rPr>
                <w:rFonts w:ascii="Helvetica" w:hAnsi="Helvetica" w:eastAsia="Helvetica" w:cs="Helvetica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麦力亚·都色别克</w:t>
            </w: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裕民县爱美阁化妆品店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指甲油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个别指甲油未标有生产企业、产品名称、净含量、成分等信息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加强化妆品经营使用单位的监督检查，督促企业负责人根据实际情况制定化妆品进货查验、管理等相关制度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马晓燕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裕民县裕康药房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经营过期医疗器械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已立案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进一步规范医疗器械经营企业落实主体责任，督促其加大对员工法律法规的培训及工作人员的责任心，保证医疗器械使用安全。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裕民县蜗艾蜗家艾公馆艾灸店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穴位压力刺激贴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发现穴位压力刺激贴为医疗器械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立即改正，并督促其下架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加强化妆品经营使用单位的监督检查，规范其经营范围，不得超范围经营。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240" w:beforeAutospacing="0" w:after="0" w:afterAutospacing="0" w:line="300" w:lineRule="exact"/>
              <w:jc w:val="left"/>
              <w:rPr>
                <w:rFonts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侯静静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裕民县古月美发造型工作室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染发霜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进货查验记录不全，个别产品未记录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立即整改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加强化妆品经营使用单位监督检查，督促企业负责人根据实际情况严格执行化妆品进货查验记录制度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 xml:space="preserve">胡乃双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裕民县风格造型理发店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进货查验记录不完善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加强化妆品经营使用单位监督检查，督促企业负责人根据实际情况严格执行化妆品进货查验记录制度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殷润泽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裕民县中昕纤体美容美体服务店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进货查验记录不完善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加强化妆品经营使用单位监督检查，督促企业负责人根据实际情况严格执行化妆品进货查验记录制度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 xml:space="preserve">王灿灿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裕民县养瘦瘦身馆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身体护理套精油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进货查验记录不完善，生产厂家的统一社会信用代码未填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加强化妆品经营使用单位监督检查，督促企业负责人根据实际情况严格执行化妆品进货查验记录制度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240" w:beforeAutospacing="0" w:after="0" w:afterAutospacing="0" w:line="300" w:lineRule="exact"/>
              <w:jc w:val="left"/>
              <w:rPr>
                <w:rFonts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张丽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裕民县痣缘堂美业工作室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产品未见外包装标识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立即改正，并督促其下架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加强化妆品经营使用单位的监督检查，督促企业负责人根据实际情况制定化妆品进货查验、管理等相关制度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240" w:beforeAutospacing="0" w:after="0" w:afterAutospacing="0" w:line="300" w:lineRule="exact"/>
              <w:jc w:val="left"/>
              <w:rPr>
                <w:rFonts w:hint="default" w:ascii="Helvetica" w:hAnsi="Helvetica" w:eastAsia="Helvetica" w:cs="Helvetica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李志刚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裕民县悦己美甲美睫店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希妹指甲油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指甲油外包装未有成分、产品、名称等信息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加强化妆品经营使用单位的监督检查，督促企业严格执行化妆品进货查验记录制度，对购进的化妆品认真查验外包装标识标签，加强学习《化妆品监督管理条例》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 xml:space="preserve">高珍珍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裕民县裕康药房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益母草颗粒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店内温度为23.6°湿度为30%，未达到标准。不合格药品未放置不合格区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督促企业负责人</w:t>
            </w: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加强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从业人员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培训，熟悉药品知识和摆放要求，对温湿度规范记录并加强有力措施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裕民县九洲通大药房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云南白药创可贴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外用乙类非处方药“云南白药创可贴”应置阴凉干燥（不超过20℃）处贮藏，未按规定存放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督促企业负责人</w:t>
            </w: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加强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从业人员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培训，熟悉药品知识和摆放要求，对温湿度规范记录并加强有力措施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杜雨晗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裕民县康鑫堂大药房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云南白药创可贴、精制狗皮膏、小儿麻甘颗粒、小儿感冒颗粒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1、“云南白药创可贴”应置阴凉干燥处（不超过20℃）贮藏、处方药“精制狗皮膏”应置阴凉处（不超过20℃）2、处方药柜台放有个人药品3、处方药“小儿麻甘颗粒”、处方药宝咳宁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颗粒、乙类非处方药“小儿感冒颗粒”摆放在甲类非处方药柜台，处方与非处方药混放，甲类与乙类非处方药混放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36" w:firstLineChars="100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加强企业负责人与从业人员的培训，熟悉药品分类知识和摆放要求，着力排除各类隐患，督促企业落实主体责任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胡日查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裕民县靓女人妆品店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章华逻格藴品护发染发霜、章华汉草锁色炫亮洗发乳、天峰染发焗油4.3、果纯晶品染发霜、发爵士泡泡护染液、钻石闪耀魅惑唇膏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经营超过使用期限的化妆品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已立案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立案查处，同时加强对化妆品经营企业监督检查，规范化妆品企业经营行为，定期对店内产品自查，保证公众用妆安全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赵新兰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裕民县保安堂大药房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阿奇霉素分散片、糠酸莫米松鼻喷雾剂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未按规定凭处方销售处方药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已下达责令整改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严格遵守《药品经营和使用质量监督管理办法》要求，执业药师在岗在位并认真履职，按规定凭处方销售处方药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燕献玲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裕民县疾病预防控制中心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与疫苗直接接触的工作人员未能提供健康检查证明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进一步规范药品、医疗器械使用单位落实主体责任，加大对单位员工法律法规的培训及工作人员的责任心，保证工作人员药品、医疗器械使用安全。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梁建军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化妆品经营、使用环节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裕民县玫莉蔻化妆品店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化妆品进货查验台账记录不全不规范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加强化妆品经营使用单位的监督检查，督促企业严格执行化妆品进货查验记录制度，加强学习《化妆品监督管理条例》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曹晓莉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药品、医疗器械使用单位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裕民县新地乡卫生院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速效救心丸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1、抢救室急救箱存放速效救心丸应置阴凉干燥处（不超过20℃）贮藏、2、该药房负责人未能提供健康检查证明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进一步规范药品、医疗器械使用单位落实主体责任，加大对单位员工法律法规的培训及工作人员的责任心，保证工作人员药品、医疗器械使用安全。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玛依古丽·哈利木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药品、医疗器械经营环节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新疆祥仁药业有限责任公司裕民第七十分店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厄贝沙坦分散片、人工牛黄甲硝唑胶囊、阿莫西林胶囊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未按规定凭处方销售处方药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立即改正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严格遵守《药品经营和使用质量监督管理办法》要求，执业药师在岗在位并认真履职，按规定凭处方销售处方药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药品、医疗器械使用环节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裕民县江格斯乡卫生院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医用帽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lang w:eastAsia="zh-CN"/>
              </w:rPr>
              <w:t>使用过期</w:t>
            </w:r>
            <w:r>
              <w:rPr>
                <w:rFonts w:hint="eastAsia" w:eastAsia="仿宋" w:cs="仿宋"/>
                <w:sz w:val="24"/>
                <w:lang w:eastAsia="zh-CN"/>
              </w:rPr>
              <w:t>医疗器械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已立案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立案并督促该单位落实主体责任，加大对该单位员工法律法规的培训及工作人员的责任心，保证公众用药用械安全。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马雷娜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948" w:firstLineChars="300"/>
        <w:jc w:val="left"/>
        <w:textAlignment w:val="auto"/>
        <w:rPr>
          <w:rFonts w:hint="eastAsia" w:eastAsia="仿宋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134" w:right="2098" w:bottom="1134" w:left="1985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92FF0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85B23"/>
    <w:rsid w:val="00894333"/>
    <w:rsid w:val="008A5385"/>
    <w:rsid w:val="008D6331"/>
    <w:rsid w:val="008E521B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019329D2"/>
    <w:rsid w:val="02283700"/>
    <w:rsid w:val="02615FCD"/>
    <w:rsid w:val="02BD0A67"/>
    <w:rsid w:val="03713C62"/>
    <w:rsid w:val="037C1FEE"/>
    <w:rsid w:val="039D646D"/>
    <w:rsid w:val="03B549D5"/>
    <w:rsid w:val="03EC1DAD"/>
    <w:rsid w:val="047E0E3B"/>
    <w:rsid w:val="04C17856"/>
    <w:rsid w:val="04C91410"/>
    <w:rsid w:val="050D3821"/>
    <w:rsid w:val="053A13B6"/>
    <w:rsid w:val="05FE00F8"/>
    <w:rsid w:val="0655723E"/>
    <w:rsid w:val="07794418"/>
    <w:rsid w:val="08600213"/>
    <w:rsid w:val="08C30D69"/>
    <w:rsid w:val="08FA1588"/>
    <w:rsid w:val="09D22B4D"/>
    <w:rsid w:val="0A3705CD"/>
    <w:rsid w:val="0A5371A2"/>
    <w:rsid w:val="0B1C7EDA"/>
    <w:rsid w:val="0B7B4731"/>
    <w:rsid w:val="0BC639A4"/>
    <w:rsid w:val="0C30649E"/>
    <w:rsid w:val="0D447276"/>
    <w:rsid w:val="0D59761F"/>
    <w:rsid w:val="0DC14423"/>
    <w:rsid w:val="0FBE719B"/>
    <w:rsid w:val="0FF218E5"/>
    <w:rsid w:val="0FFF5D6C"/>
    <w:rsid w:val="100B3BFF"/>
    <w:rsid w:val="104E5D16"/>
    <w:rsid w:val="11A55E09"/>
    <w:rsid w:val="11B865DC"/>
    <w:rsid w:val="12597B99"/>
    <w:rsid w:val="12855AA9"/>
    <w:rsid w:val="12955E7E"/>
    <w:rsid w:val="137011A6"/>
    <w:rsid w:val="13917E98"/>
    <w:rsid w:val="14965346"/>
    <w:rsid w:val="14FC7513"/>
    <w:rsid w:val="152C751A"/>
    <w:rsid w:val="15396F94"/>
    <w:rsid w:val="15F01D49"/>
    <w:rsid w:val="16734728"/>
    <w:rsid w:val="167A76CE"/>
    <w:rsid w:val="168406E3"/>
    <w:rsid w:val="171B5BA1"/>
    <w:rsid w:val="17AA23CB"/>
    <w:rsid w:val="18003D99"/>
    <w:rsid w:val="181066D2"/>
    <w:rsid w:val="18635BBA"/>
    <w:rsid w:val="18E00E47"/>
    <w:rsid w:val="1ADA4D76"/>
    <w:rsid w:val="1AFD4A6A"/>
    <w:rsid w:val="1C150800"/>
    <w:rsid w:val="1C71179F"/>
    <w:rsid w:val="1CB53980"/>
    <w:rsid w:val="1CC07574"/>
    <w:rsid w:val="1D28001A"/>
    <w:rsid w:val="1EC67EF6"/>
    <w:rsid w:val="1F3AE776"/>
    <w:rsid w:val="1F813A12"/>
    <w:rsid w:val="1FCA53B9"/>
    <w:rsid w:val="1FE22CC0"/>
    <w:rsid w:val="1FF95C9E"/>
    <w:rsid w:val="201A0FDB"/>
    <w:rsid w:val="2073007C"/>
    <w:rsid w:val="20B35E4D"/>
    <w:rsid w:val="20BE532A"/>
    <w:rsid w:val="213D1BBA"/>
    <w:rsid w:val="21702B08"/>
    <w:rsid w:val="217E14A6"/>
    <w:rsid w:val="21933ED0"/>
    <w:rsid w:val="21AE4866"/>
    <w:rsid w:val="21C83B7A"/>
    <w:rsid w:val="21F93D33"/>
    <w:rsid w:val="2226509A"/>
    <w:rsid w:val="236C49D9"/>
    <w:rsid w:val="23FC4D8E"/>
    <w:rsid w:val="24596D0B"/>
    <w:rsid w:val="24FE1659"/>
    <w:rsid w:val="25902732"/>
    <w:rsid w:val="259F2E44"/>
    <w:rsid w:val="25A0096A"/>
    <w:rsid w:val="25E60A73"/>
    <w:rsid w:val="26720558"/>
    <w:rsid w:val="26B16036"/>
    <w:rsid w:val="26EC20B9"/>
    <w:rsid w:val="27194E78"/>
    <w:rsid w:val="27494DC6"/>
    <w:rsid w:val="27B2F7BA"/>
    <w:rsid w:val="284D59B6"/>
    <w:rsid w:val="284F27C4"/>
    <w:rsid w:val="285C71ED"/>
    <w:rsid w:val="289A78F2"/>
    <w:rsid w:val="289C18BC"/>
    <w:rsid w:val="293C49DA"/>
    <w:rsid w:val="2A0C2A72"/>
    <w:rsid w:val="2A7363FF"/>
    <w:rsid w:val="2AAB21B9"/>
    <w:rsid w:val="2AD94274"/>
    <w:rsid w:val="2B795EE5"/>
    <w:rsid w:val="2BC0035C"/>
    <w:rsid w:val="2BC53169"/>
    <w:rsid w:val="2C3F9C2C"/>
    <w:rsid w:val="2CB872AC"/>
    <w:rsid w:val="2CE9314E"/>
    <w:rsid w:val="2D233DEB"/>
    <w:rsid w:val="2D287680"/>
    <w:rsid w:val="2DB51655"/>
    <w:rsid w:val="2DFE0923"/>
    <w:rsid w:val="2E344345"/>
    <w:rsid w:val="2FC05EE2"/>
    <w:rsid w:val="2FE204FD"/>
    <w:rsid w:val="2FEF6776"/>
    <w:rsid w:val="302F1268"/>
    <w:rsid w:val="304F5466"/>
    <w:rsid w:val="30B81C0C"/>
    <w:rsid w:val="30F07B96"/>
    <w:rsid w:val="318422CC"/>
    <w:rsid w:val="32520FF7"/>
    <w:rsid w:val="325E7BE3"/>
    <w:rsid w:val="326521EA"/>
    <w:rsid w:val="33080E23"/>
    <w:rsid w:val="34C208FD"/>
    <w:rsid w:val="34EE6F87"/>
    <w:rsid w:val="35FC8CFB"/>
    <w:rsid w:val="360140B3"/>
    <w:rsid w:val="362E1241"/>
    <w:rsid w:val="36590DED"/>
    <w:rsid w:val="37411FAD"/>
    <w:rsid w:val="37684288"/>
    <w:rsid w:val="37983B97"/>
    <w:rsid w:val="37A55DB4"/>
    <w:rsid w:val="37E172EC"/>
    <w:rsid w:val="387F7562"/>
    <w:rsid w:val="38CC1D4A"/>
    <w:rsid w:val="3911775D"/>
    <w:rsid w:val="39253208"/>
    <w:rsid w:val="398E0DAD"/>
    <w:rsid w:val="399C258A"/>
    <w:rsid w:val="39DF0585"/>
    <w:rsid w:val="3A437C28"/>
    <w:rsid w:val="3A773F37"/>
    <w:rsid w:val="3AD401EB"/>
    <w:rsid w:val="3B4D00E0"/>
    <w:rsid w:val="3BDFAC3E"/>
    <w:rsid w:val="3BEB5A1C"/>
    <w:rsid w:val="3BFBB287"/>
    <w:rsid w:val="3C4E2A76"/>
    <w:rsid w:val="3C8D359E"/>
    <w:rsid w:val="3E111FAD"/>
    <w:rsid w:val="3E7236A2"/>
    <w:rsid w:val="3E80785E"/>
    <w:rsid w:val="3EFFAEB6"/>
    <w:rsid w:val="3F381EE7"/>
    <w:rsid w:val="3F4A1C1A"/>
    <w:rsid w:val="3F6925E8"/>
    <w:rsid w:val="408D0011"/>
    <w:rsid w:val="421E33F5"/>
    <w:rsid w:val="42486ACB"/>
    <w:rsid w:val="426875FF"/>
    <w:rsid w:val="42E2347A"/>
    <w:rsid w:val="42FB3958"/>
    <w:rsid w:val="43080908"/>
    <w:rsid w:val="435272F0"/>
    <w:rsid w:val="437E39FF"/>
    <w:rsid w:val="439711A6"/>
    <w:rsid w:val="43A3199D"/>
    <w:rsid w:val="441B3B85"/>
    <w:rsid w:val="448E4825"/>
    <w:rsid w:val="45CA2B19"/>
    <w:rsid w:val="45D65FB6"/>
    <w:rsid w:val="45E00E6F"/>
    <w:rsid w:val="46623AC6"/>
    <w:rsid w:val="4688351F"/>
    <w:rsid w:val="46D5626E"/>
    <w:rsid w:val="4723522B"/>
    <w:rsid w:val="48023E38"/>
    <w:rsid w:val="484B2D71"/>
    <w:rsid w:val="48A47656"/>
    <w:rsid w:val="48C4288E"/>
    <w:rsid w:val="48FB72E4"/>
    <w:rsid w:val="4A1B043B"/>
    <w:rsid w:val="4A2A2D74"/>
    <w:rsid w:val="4AE10637"/>
    <w:rsid w:val="4B354E80"/>
    <w:rsid w:val="4B43697C"/>
    <w:rsid w:val="4B7122DD"/>
    <w:rsid w:val="4C40062D"/>
    <w:rsid w:val="4CF54E2A"/>
    <w:rsid w:val="4D347668"/>
    <w:rsid w:val="4D3553DA"/>
    <w:rsid w:val="4D402B11"/>
    <w:rsid w:val="4E5F619F"/>
    <w:rsid w:val="4F1E5424"/>
    <w:rsid w:val="4F271630"/>
    <w:rsid w:val="4F9E4C36"/>
    <w:rsid w:val="4FBB36DE"/>
    <w:rsid w:val="501C30C0"/>
    <w:rsid w:val="51B606D4"/>
    <w:rsid w:val="51FC0CC1"/>
    <w:rsid w:val="5253098E"/>
    <w:rsid w:val="52614E59"/>
    <w:rsid w:val="526B5CD8"/>
    <w:rsid w:val="52964527"/>
    <w:rsid w:val="52C039F9"/>
    <w:rsid w:val="53A50694"/>
    <w:rsid w:val="53A94D0A"/>
    <w:rsid w:val="53D578AD"/>
    <w:rsid w:val="542D59ED"/>
    <w:rsid w:val="54833D44"/>
    <w:rsid w:val="549E05E7"/>
    <w:rsid w:val="54C31DFB"/>
    <w:rsid w:val="5503622C"/>
    <w:rsid w:val="551B39E5"/>
    <w:rsid w:val="55823779"/>
    <w:rsid w:val="55F44939"/>
    <w:rsid w:val="56E137CA"/>
    <w:rsid w:val="5721105B"/>
    <w:rsid w:val="57A32AB7"/>
    <w:rsid w:val="57E9117D"/>
    <w:rsid w:val="58423233"/>
    <w:rsid w:val="59080725"/>
    <w:rsid w:val="59453ADC"/>
    <w:rsid w:val="599975CF"/>
    <w:rsid w:val="5AE70F5E"/>
    <w:rsid w:val="5B2F01EA"/>
    <w:rsid w:val="5C401F83"/>
    <w:rsid w:val="5C6716DB"/>
    <w:rsid w:val="5C9C18B0"/>
    <w:rsid w:val="5CC726E5"/>
    <w:rsid w:val="5D2C700B"/>
    <w:rsid w:val="5EDE0559"/>
    <w:rsid w:val="5EE237C6"/>
    <w:rsid w:val="5EF791C5"/>
    <w:rsid w:val="5F7E4188"/>
    <w:rsid w:val="5F911F8C"/>
    <w:rsid w:val="5FD96977"/>
    <w:rsid w:val="600C0AFA"/>
    <w:rsid w:val="608C2294"/>
    <w:rsid w:val="61A92379"/>
    <w:rsid w:val="62031A89"/>
    <w:rsid w:val="622242EF"/>
    <w:rsid w:val="62DCE3B0"/>
    <w:rsid w:val="62EF64B1"/>
    <w:rsid w:val="63701059"/>
    <w:rsid w:val="647258F9"/>
    <w:rsid w:val="647E7AED"/>
    <w:rsid w:val="64AF5F4C"/>
    <w:rsid w:val="64F34037"/>
    <w:rsid w:val="66455887"/>
    <w:rsid w:val="66CE2439"/>
    <w:rsid w:val="66D557ED"/>
    <w:rsid w:val="66DC0AFB"/>
    <w:rsid w:val="66DE4C69"/>
    <w:rsid w:val="66E51CB4"/>
    <w:rsid w:val="66F83B86"/>
    <w:rsid w:val="670966B3"/>
    <w:rsid w:val="6744510F"/>
    <w:rsid w:val="67474204"/>
    <w:rsid w:val="675F1683"/>
    <w:rsid w:val="679A3F30"/>
    <w:rsid w:val="67B50BFD"/>
    <w:rsid w:val="67BE7E74"/>
    <w:rsid w:val="68001EA9"/>
    <w:rsid w:val="685164AD"/>
    <w:rsid w:val="697F2EEA"/>
    <w:rsid w:val="698E432E"/>
    <w:rsid w:val="69B63885"/>
    <w:rsid w:val="6A441D4B"/>
    <w:rsid w:val="6B454EC0"/>
    <w:rsid w:val="6B6932A5"/>
    <w:rsid w:val="6B822B72"/>
    <w:rsid w:val="6B8C4468"/>
    <w:rsid w:val="6BE301EE"/>
    <w:rsid w:val="6C3F5C6C"/>
    <w:rsid w:val="6CC21D44"/>
    <w:rsid w:val="6CDA788A"/>
    <w:rsid w:val="6E4F3F33"/>
    <w:rsid w:val="6E5AB8C2"/>
    <w:rsid w:val="6E726A56"/>
    <w:rsid w:val="6ECB7DD2"/>
    <w:rsid w:val="6FF3E3EA"/>
    <w:rsid w:val="70D80585"/>
    <w:rsid w:val="70E876EF"/>
    <w:rsid w:val="7165391C"/>
    <w:rsid w:val="71793B16"/>
    <w:rsid w:val="725B250E"/>
    <w:rsid w:val="726E0187"/>
    <w:rsid w:val="72792AB0"/>
    <w:rsid w:val="72D38E09"/>
    <w:rsid w:val="72DF569B"/>
    <w:rsid w:val="72E713F8"/>
    <w:rsid w:val="73214465"/>
    <w:rsid w:val="73760758"/>
    <w:rsid w:val="73A33160"/>
    <w:rsid w:val="73CB338A"/>
    <w:rsid w:val="74B03F5A"/>
    <w:rsid w:val="74B3733F"/>
    <w:rsid w:val="74DE18BA"/>
    <w:rsid w:val="74EB4828"/>
    <w:rsid w:val="74F634D2"/>
    <w:rsid w:val="75243D99"/>
    <w:rsid w:val="75921E5C"/>
    <w:rsid w:val="76660136"/>
    <w:rsid w:val="767613F8"/>
    <w:rsid w:val="777C26CF"/>
    <w:rsid w:val="778925D9"/>
    <w:rsid w:val="77B23C5D"/>
    <w:rsid w:val="77C47AB5"/>
    <w:rsid w:val="77E9EEF6"/>
    <w:rsid w:val="7947274B"/>
    <w:rsid w:val="79E81839"/>
    <w:rsid w:val="79FF641C"/>
    <w:rsid w:val="7A214D4A"/>
    <w:rsid w:val="7A2216C6"/>
    <w:rsid w:val="7A35527E"/>
    <w:rsid w:val="7A545120"/>
    <w:rsid w:val="7A923E9A"/>
    <w:rsid w:val="7AD16771"/>
    <w:rsid w:val="7B214A6D"/>
    <w:rsid w:val="7B6C6499"/>
    <w:rsid w:val="7BAC460C"/>
    <w:rsid w:val="7BBB13D4"/>
    <w:rsid w:val="7BF73E50"/>
    <w:rsid w:val="7C792C1C"/>
    <w:rsid w:val="7C7FD987"/>
    <w:rsid w:val="7CEA58C8"/>
    <w:rsid w:val="7D263F01"/>
    <w:rsid w:val="7D33726F"/>
    <w:rsid w:val="7D5E6202"/>
    <w:rsid w:val="7E3A287F"/>
    <w:rsid w:val="7E414784"/>
    <w:rsid w:val="7EB8D531"/>
    <w:rsid w:val="7EC66393"/>
    <w:rsid w:val="7F7017DD"/>
    <w:rsid w:val="7F723772"/>
    <w:rsid w:val="7F947D6D"/>
    <w:rsid w:val="7F963AE5"/>
    <w:rsid w:val="7FA501CC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3">
    <w:name w:val="HTML Sample"/>
    <w:basedOn w:val="6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14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5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6">
    <w:name w:val="active[data-v-398b1c81]"/>
    <w:basedOn w:val="6"/>
    <w:qFormat/>
    <w:uiPriority w:val="0"/>
    <w:rPr>
      <w:color w:val="204DC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1196</Words>
  <Characters>1218</Characters>
  <Lines>34</Lines>
  <Paragraphs>9</Paragraphs>
  <TotalTime>1</TotalTime>
  <ScaleCrop>false</ScaleCrop>
  <LinksUpToDate>false</LinksUpToDate>
  <CharactersWithSpaces>1221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Happy</cp:lastModifiedBy>
  <cp:lastPrinted>2025-05-30T09:22:00Z</cp:lastPrinted>
  <dcterms:modified xsi:type="dcterms:W3CDTF">2025-11-27T06:00:12Z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8680CCADE86B4E69AD504DA8312A55DE</vt:lpwstr>
  </property>
  <property fmtid="{D5CDD505-2E9C-101B-9397-08002B2CF9AE}" pid="4" name="KSOTemplateDocerSaveRecord">
    <vt:lpwstr>eyJoZGlkIjoiMmMzNmM0YTQyMjhmMDljNWJjZTM5YjEzZWYwNGFiNDgiLCJ1c2VySWQiOiIzNDUyNjQyODQifQ==</vt:lpwstr>
  </property>
</Properties>
</file>