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FF9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</w:t>
      </w:r>
    </w:p>
    <w:p w14:paraId="3E7A1A8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1E01115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“双随机、一公开”六月份抽查人员信息公开表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08"/>
        <w:gridCol w:w="1296"/>
        <w:gridCol w:w="1303"/>
        <w:gridCol w:w="1025"/>
        <w:gridCol w:w="1411"/>
        <w:gridCol w:w="1218"/>
      </w:tblGrid>
      <w:tr w14:paraId="1563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1" w:type="dxa"/>
            <w:vAlign w:val="center"/>
          </w:tcPr>
          <w:p w14:paraId="6DE13E6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0E82E8A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296" w:type="dxa"/>
            <w:vAlign w:val="center"/>
          </w:tcPr>
          <w:p w14:paraId="38D76BC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3" w:type="dxa"/>
            <w:vAlign w:val="center"/>
          </w:tcPr>
          <w:p w14:paraId="194D7EB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025" w:type="dxa"/>
            <w:vAlign w:val="center"/>
          </w:tcPr>
          <w:p w14:paraId="4F11060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dxa"/>
            <w:vAlign w:val="center"/>
          </w:tcPr>
          <w:p w14:paraId="092AB6B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218" w:type="dxa"/>
            <w:vAlign w:val="center"/>
          </w:tcPr>
          <w:p w14:paraId="405866E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检查时间</w:t>
            </w:r>
          </w:p>
        </w:tc>
      </w:tr>
      <w:tr w14:paraId="637F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1A925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48D488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热完·吐尔逊</w:t>
            </w:r>
          </w:p>
        </w:tc>
        <w:tc>
          <w:tcPr>
            <w:tcW w:w="1296" w:type="dxa"/>
            <w:vAlign w:val="center"/>
          </w:tcPr>
          <w:p w14:paraId="65FCDD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5167A4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13B009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4F8C5B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31130015070</w:t>
            </w:r>
          </w:p>
        </w:tc>
        <w:tc>
          <w:tcPr>
            <w:tcW w:w="1218" w:type="dxa"/>
            <w:vAlign w:val="center"/>
          </w:tcPr>
          <w:p w14:paraId="1EE794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2025年6月1日至2025年6月30日</w:t>
            </w:r>
          </w:p>
        </w:tc>
      </w:tr>
      <w:tr w14:paraId="5753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D549C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79C31F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罗刚</w:t>
            </w:r>
          </w:p>
        </w:tc>
        <w:tc>
          <w:tcPr>
            <w:tcW w:w="1296" w:type="dxa"/>
            <w:vAlign w:val="center"/>
          </w:tcPr>
          <w:p w14:paraId="288F64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6DB914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56FEDA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646BC0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31130015110</w:t>
            </w:r>
          </w:p>
        </w:tc>
        <w:tc>
          <w:tcPr>
            <w:tcW w:w="1218" w:type="dxa"/>
            <w:vAlign w:val="center"/>
          </w:tcPr>
          <w:p w14:paraId="16EF24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2025年6月1日至2025年6月30日</w:t>
            </w:r>
          </w:p>
        </w:tc>
      </w:tr>
    </w:tbl>
    <w:p w14:paraId="7E622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29E6"/>
    <w:rsid w:val="2E9907A2"/>
    <w:rsid w:val="340970FD"/>
    <w:rsid w:val="426C090C"/>
    <w:rsid w:val="47FF1336"/>
    <w:rsid w:val="59173D93"/>
    <w:rsid w:val="618D2F6E"/>
    <w:rsid w:val="697F2F0C"/>
    <w:rsid w:val="6D600E68"/>
    <w:rsid w:val="7A7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5e5fded2-c8ef-4cd2-8719-272c0b57af8d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5F0613C6</paraID>
      <start>39</start>
      <end>48</end>
      <status>modified</status>
      <modifiedWord>“双随机、一公开”</modifiedWord>
      <trackRevisions>false</trackRevisions>
    </reviewItem>
    <reviewItem>
      <errorID>ad0e6681-3749-490f-b079-89e27771387a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186E46D3</paraID>
      <start>30</start>
      <end>39</end>
      <status>modified</status>
      <modifiedWord>“双随机、一公开”</modifiedWord>
      <trackRevisions>false</trackRevisions>
    </reviewItem>
    <reviewItem>
      <errorID>251f9251-786c-4a93-9266-2fb4bea315ab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3AD33451</paraID>
      <start>11</start>
      <end>20</end>
      <status>modified</status>
      <modifiedWord>“双随机、一公开”</modifiedWord>
      <trackRevisions>false</trackRevisions>
    </reviewItem>
    <reviewItem>
      <errorID>928940aa-183b-4654-8108-26522234969b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641EC371</paraID>
      <start>0</start>
      <end>9</end>
      <status>modified</status>
      <modifiedWord>“双随机、一公开”</modifiedWord>
      <trackRevisions>false</trackRevisions>
    </reviewItem>
    <reviewItem>
      <errorID>a7bb862f-ce0e-4a76-94b3-6924c08f7118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1E01115B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7d5a18-9c36-494f-906a-d111c827b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538</Characters>
  <Lines>0</Lines>
  <Paragraphs>0</Paragraphs>
  <TotalTime>2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2025-07-04T02:07:00Z</cp:lastPrinted>
  <dcterms:modified xsi:type="dcterms:W3CDTF">2025-12-03T10:50:20Z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7BD09524D2A3438CADF38F471AE35AFF_13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